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2C" w:rsidRDefault="00A3402C" w:rsidP="00A340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</w:t>
      </w:r>
      <w:bookmarkStart w:id="0" w:name="_GoBack"/>
      <w:bookmarkEnd w:id="0"/>
      <w:r>
        <w:rPr>
          <w:b/>
          <w:sz w:val="28"/>
          <w:szCs w:val="28"/>
        </w:rPr>
        <w:t>снительная записка</w:t>
      </w:r>
    </w:p>
    <w:p w:rsidR="00A3402C" w:rsidRDefault="00A3402C" w:rsidP="00A340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Общие положения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  Нормативно-правовой основой разработки и введения в учебный процесс общеобразовательных школ комплексного учебного курса «Основы религиозных культур и светской этики» является Поручение Президента Российской Федерации от 2 августа 2009 г. (Пр-2009 ВП-П44-4632) и Распоряжение Председателя Правительства Российской Федерации от 11 августа 2009 г. (ВП-П44-4632).   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  Программа курса составлена с учётом «Базисного учебного плана» для образовательных учреждений Российской Федерации в 4-ых классах ОУ - 1 час в неделю, за год 34 часа.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 Учебный курс ОРКСЭ является единой комплексной учебно-воспитательной  системой. Все его модули 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</w:t>
      </w:r>
      <w:proofErr w:type="gramStart"/>
      <w:r>
        <w:rPr>
          <w:sz w:val="28"/>
          <w:szCs w:val="28"/>
        </w:rPr>
        <w:t>сс в гр</w:t>
      </w:r>
      <w:proofErr w:type="gramEnd"/>
      <w:r>
        <w:rPr>
          <w:sz w:val="28"/>
          <w:szCs w:val="28"/>
        </w:rPr>
        <w:t>аницах учебного курса, а также в системе содержательных, понятийных, ценностно-смысловых связей учебного предмета с другими гуманитарными предметами начальной и основной школы.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Учебный курс ОРКСЭ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Преподавание знаний об основах религиозных культур и светской этики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Используются учебники: «Основы  светской этики», «Основы мировых религиозных культур»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«Основы православной культуры», «Основы иудейской культуры»,  «Основы исламской культуры», «Основы буддийской культуры».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Учебный курс ОРКСЭ включает в себя модули: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1.Основы православной культуры;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2.Основы исламской культуры;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3.Основы буддийской культуры;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4. Основы иудейской культуры;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5. Основы мировых религиозных культур;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6. Основы светской этики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Преподавание знаний об основах религиозных культур и светской этики призвано сыграть важную роль не только в 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Цель учебного курса ОРКСЭ: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-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Задачи учебного курса ОРКСЭ</w:t>
      </w:r>
      <w:proofErr w:type="gramStart"/>
      <w:r>
        <w:rPr>
          <w:b/>
          <w:sz w:val="28"/>
          <w:szCs w:val="28"/>
          <w:u w:val="single"/>
        </w:rPr>
        <w:t xml:space="preserve"> :</w:t>
      </w:r>
      <w:proofErr w:type="gramEnd"/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1. Знакомство обучающихся с основами мировых религиозных культур и светской этики;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2.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3. обобщение знаний, понятий и представлений о духовной культуре и морали, полученных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4. 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Требования к знаниям, умениям и навыкам: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данного курса школьниками  должны быть усвоены следующие понятия: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-каждая культура имеет собственный контекст и свою логику,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-ни одна культура не может быть лучше другой,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-каждая культура обладает значимым для развития человечества  ценностным содержанием.</w:t>
      </w:r>
    </w:p>
    <w:p w:rsidR="00A3402C" w:rsidRDefault="00A3402C" w:rsidP="00A3402C">
      <w:pPr>
        <w:rPr>
          <w:b/>
          <w:sz w:val="28"/>
          <w:szCs w:val="28"/>
          <w:u w:val="single"/>
        </w:rPr>
      </w:pPr>
    </w:p>
    <w:p w:rsidR="00A3402C" w:rsidRDefault="00A3402C" w:rsidP="00A3402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Место комплексного учебного курса «Основы религиозных культур и светской этики» в  программе обучения:</w:t>
      </w:r>
    </w:p>
    <w:p w:rsidR="00A3402C" w:rsidRDefault="00A3402C" w:rsidP="00A3402C">
      <w:pPr>
        <w:rPr>
          <w:b/>
          <w:sz w:val="28"/>
          <w:szCs w:val="28"/>
          <w:u w:val="single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Курс, раскрывающий основы религиозных культур и светской этики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по месту в учебном плане, и по содержанию  дополняет обществоведческие аспекты предмета «Окружающий мир», знакомит с нравственными идеалами и ценностями религиозных и светских духовных традиций России. Это происходит в контексте, отражающем глубинную связь прошлого и настоящего.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Основное культурологическое понятие учебного курса – «российская религиозно-культурная традиция». Его можно рассматривать как категорию, интегрирующую в своем семантическом пространстве понятия «традиция», «религиозная традиция», «культурная традиция». Отечественная религиозно-культурная традиция несовместима с унификацией содержания разных религий и этических учений. Ее принцип – общность в многообразии, «</w:t>
      </w:r>
      <w:proofErr w:type="spellStart"/>
      <w:r>
        <w:rPr>
          <w:sz w:val="28"/>
          <w:szCs w:val="28"/>
        </w:rPr>
        <w:t>многоединство</w:t>
      </w:r>
      <w:proofErr w:type="spellEnd"/>
      <w:r>
        <w:rPr>
          <w:sz w:val="28"/>
          <w:szCs w:val="28"/>
        </w:rPr>
        <w:t xml:space="preserve">» – отражает культурную, социальную, этническую, религиозную </w:t>
      </w:r>
      <w:proofErr w:type="gramStart"/>
      <w:r>
        <w:rPr>
          <w:sz w:val="28"/>
          <w:szCs w:val="28"/>
        </w:rPr>
        <w:t>сложность</w:t>
      </w:r>
      <w:proofErr w:type="gramEnd"/>
      <w:r>
        <w:rPr>
          <w:sz w:val="28"/>
          <w:szCs w:val="28"/>
        </w:rPr>
        <w:t xml:space="preserve"> как нашей страны, так и современного мира. 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Содержание каждого из шести модулей учебного курса организуется вокруг трех базовых национальных ценностей: Отечество, семья, религия – и представляется четырьмя основными тематическими блоками (разделами).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Учебный курс, в содержании которого представлены четыре отечественные религиозные традиции и </w:t>
      </w:r>
      <w:proofErr w:type="spellStart"/>
      <w:r>
        <w:rPr>
          <w:sz w:val="28"/>
          <w:szCs w:val="28"/>
        </w:rPr>
        <w:t>сущностно</w:t>
      </w:r>
      <w:proofErr w:type="spellEnd"/>
      <w:r>
        <w:rPr>
          <w:sz w:val="28"/>
          <w:szCs w:val="28"/>
        </w:rPr>
        <w:t xml:space="preserve"> связанная с ними этика, создает мировоззренческую и ценностную основу для интеграции разнопредметного гуманитарного учебного содержания в основной школе. При изучении комплексного учебного  курса «Основы религиозных культур и светской этики» предполагается  интеграция с предметами   «Литература», «Музыка», «История», «Изобразительное искусство».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Российскую историю, литературу, искусство легче понять и, следовательно, принять, зная их религиозно-культурологические основы, понимая те идеалы, ценности, жизненные приоритеты, которые разделяли и к которым стремились наши предки. Учебный курс создает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национально-государственного, духовного единства российской жизни.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Освоение учебного содержания каждого из модулей, входящих в учебный курс,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должно обеспечить: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  <w:lang w:val="en-US"/>
        </w:rPr>
        <w:sym w:font="Times New Roman" w:char="F0A7"/>
      </w:r>
      <w:r>
        <w:rPr>
          <w:sz w:val="28"/>
          <w:szCs w:val="28"/>
        </w:rPr>
        <w:tab/>
        <w:t xml:space="preserve">понимание значения духовности, нравственности, морали, морально ответственного поведения в жизни человека, семьи, общества;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sym w:font="Times New Roman" w:char="F0A7"/>
      </w:r>
      <w:r>
        <w:rPr>
          <w:sz w:val="28"/>
          <w:szCs w:val="28"/>
        </w:rPr>
        <w:tab/>
        <w:t>знание основных норм светской и религиозной морали, религиозных заповедей; понимание их значения в жизни человека, семьи, общества;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  <w:lang w:val="en-US"/>
        </w:rPr>
        <w:sym w:font="Times New Roman" w:char="F0A7"/>
      </w:r>
      <w:r>
        <w:rPr>
          <w:sz w:val="28"/>
          <w:szCs w:val="28"/>
        </w:rPr>
        <w:tab/>
        <w:t xml:space="preserve"> формирование первоначальных представлений об исторических и культурологических основах традиционных религий и светской этики в России;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  <w:lang w:val="en-US"/>
        </w:rPr>
        <w:sym w:font="Times New Roman" w:char="F0A7"/>
      </w:r>
      <w:r>
        <w:rPr>
          <w:sz w:val="28"/>
          <w:szCs w:val="28"/>
        </w:rPr>
        <w:tab/>
        <w:t>формирование уважительного отношения к традиционным религиям и их представителям;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  <w:lang w:val="en-US"/>
        </w:rPr>
        <w:sym w:font="Times New Roman" w:char="F0A7"/>
      </w:r>
      <w:r>
        <w:rPr>
          <w:sz w:val="28"/>
          <w:szCs w:val="28"/>
        </w:rPr>
        <w:tab/>
        <w:t xml:space="preserve">формирование первоначального представления об отечественной религиозно-культурной традиции как духовной основе многонационального  многоконфессионального народа России;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  <w:lang w:val="en-US"/>
        </w:rPr>
        <w:sym w:font="Times New Roman" w:char="F0A7"/>
      </w:r>
      <w:r>
        <w:rPr>
          <w:sz w:val="28"/>
          <w:szCs w:val="28"/>
        </w:rPr>
        <w:tab/>
        <w:t xml:space="preserve">знание, понимание и принятие личностью ценностей: Отечество, семья, религия - как основы традиционной культуры многонационального народа России;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  <w:lang w:val="en-US"/>
        </w:rPr>
        <w:sym w:font="Times New Roman" w:char="F0A7"/>
      </w:r>
      <w:r>
        <w:rPr>
          <w:sz w:val="28"/>
          <w:szCs w:val="28"/>
        </w:rPr>
        <w:tab/>
        <w:t>укрепление веры в Россию;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  <w:lang w:val="en-US"/>
        </w:rPr>
        <w:sym w:font="Times New Roman" w:char="F0A7"/>
      </w:r>
      <w:r>
        <w:rPr>
          <w:sz w:val="28"/>
          <w:szCs w:val="28"/>
        </w:rPr>
        <w:tab/>
        <w:t>укрепление средствами образования духовной преемственности поколений.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Планируемые результаты изучения учебного предмета.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i/>
          <w:sz w:val="28"/>
          <w:szCs w:val="28"/>
        </w:rPr>
      </w:pPr>
      <w:r>
        <w:rPr>
          <w:i/>
          <w:sz w:val="28"/>
          <w:szCs w:val="28"/>
        </w:rPr>
        <w:t>Личностные результаты: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общества.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Формирование уважительного отношения к иному мнению, истории и культуре других народов.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Метапредметные</w:t>
      </w:r>
      <w:proofErr w:type="spellEnd"/>
      <w:r>
        <w:rPr>
          <w:i/>
          <w:sz w:val="28"/>
          <w:szCs w:val="28"/>
        </w:rPr>
        <w:t xml:space="preserve"> результаты: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Освоение учащимися универсальных способов деятельности, применяемых как в рамках образовательного процесса, так и в реальных жизненных ситуациях: умение выделять признаки и свойства, особенности объектов, </w:t>
      </w:r>
      <w:r>
        <w:rPr>
          <w:sz w:val="28"/>
          <w:szCs w:val="28"/>
        </w:rPr>
        <w:lastRenderedPageBreak/>
        <w:t xml:space="preserve">процессов и явлений действительности 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социальных и культурных) в соответствии с содержанием учебного предмета, высказывать суждения на основе сравнения функциональных, эстетических качеств, конструктивных особенностей объектов, процессов и явлений действительности;</w:t>
      </w:r>
      <w:proofErr w:type="gramEnd"/>
      <w:r>
        <w:rPr>
          <w:sz w:val="28"/>
          <w:szCs w:val="28"/>
        </w:rPr>
        <w:t xml:space="preserve"> осуществлять поиск и обработку информации (в том числе с использованием компьютера).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   Овладение   логическими   действиями   анализа,   синтеза,   сравнения,   обобщения, классификации,    установления    аналогий   и   причинно-следственных      связей,  построения рассуждений, отнесения к известным понятиям.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Готовность     слушать    собеседника    и  вести   диалог.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i/>
          <w:sz w:val="28"/>
          <w:szCs w:val="28"/>
        </w:rPr>
      </w:pPr>
    </w:p>
    <w:p w:rsidR="00A3402C" w:rsidRDefault="00A3402C" w:rsidP="00A3402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</w:p>
    <w:p w:rsidR="00A3402C" w:rsidRDefault="00A3402C" w:rsidP="00A3402C">
      <w:pPr>
        <w:rPr>
          <w:i/>
          <w:sz w:val="28"/>
          <w:szCs w:val="28"/>
        </w:rPr>
      </w:pPr>
    </w:p>
    <w:p w:rsidR="00A3402C" w:rsidRDefault="00A3402C" w:rsidP="00A3402C">
      <w:pPr>
        <w:rPr>
          <w:i/>
          <w:sz w:val="28"/>
          <w:szCs w:val="28"/>
        </w:rPr>
      </w:pPr>
    </w:p>
    <w:p w:rsidR="00A3402C" w:rsidRDefault="00A3402C" w:rsidP="00A3402C">
      <w:pPr>
        <w:rPr>
          <w:i/>
          <w:sz w:val="28"/>
          <w:szCs w:val="28"/>
        </w:rPr>
      </w:pPr>
      <w:r>
        <w:rPr>
          <w:i/>
          <w:sz w:val="28"/>
          <w:szCs w:val="28"/>
        </w:rPr>
        <w:t>Предметные результаты: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 Готовность к нравственному самосовершенствованию, духовному саморазвитию; к пониманию основных норм светской  и религиозной морали.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Понимание значения нравственности, веры и религии в жизни человека и общества;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Формирование первоначальных представлений о традиционных религиях, их роли в культуре, истории и современности России;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Первоначальные представления об исторической роли традиционных религий в становлении российской государственности;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Осознание ценности человеческой жизни. 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b/>
          <w:sz w:val="28"/>
          <w:szCs w:val="28"/>
          <w:u w:val="single"/>
        </w:rPr>
      </w:pPr>
    </w:p>
    <w:p w:rsidR="00A3402C" w:rsidRDefault="00A3402C" w:rsidP="00A3402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Формы и виды организации учебной деятельности на уроках.</w:t>
      </w:r>
    </w:p>
    <w:p w:rsidR="00A3402C" w:rsidRDefault="00A3402C" w:rsidP="00A3402C">
      <w:pPr>
        <w:rPr>
          <w:b/>
          <w:sz w:val="28"/>
          <w:szCs w:val="28"/>
          <w:u w:val="single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Формы и виды учебной деятельности основываются на сочетании различных методов обучения: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словесных, которые наиболее успешно решают задачу формирования теоретических и фактических знаний, а их применение способствует развитию логического мышления, речевых умений и эмоциональной сферы личности;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наглядных</w:t>
      </w:r>
      <w:proofErr w:type="gramEnd"/>
      <w:r>
        <w:rPr>
          <w:sz w:val="28"/>
          <w:szCs w:val="28"/>
        </w:rPr>
        <w:t>, которые наиболее успешно решают задачу развития образного мышления, познавательного интереса, воспитания художественного вкуса и формирования культурной эрудиции;</w:t>
      </w:r>
    </w:p>
    <w:p w:rsidR="00A3402C" w:rsidRDefault="00A3402C" w:rsidP="00A3402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•</w:t>
      </w:r>
      <w:r>
        <w:rPr>
          <w:sz w:val="28"/>
          <w:szCs w:val="28"/>
        </w:rPr>
        <w:tab/>
        <w:t>практических, проблемно-поисковых и методах самостоятельной работы, применение которых необходимо для закрепления теоретических знаний и способствует совершенствованию умений практической деятельности в конкретной сфере, развитию самостоятельности мышления и познавательного интереса;</w:t>
      </w:r>
      <w:proofErr w:type="gramEnd"/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репродуктивных, необходимых для получения фактических знаний, развития наглядно-образного мышления, памяти, навыков учебного труда;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индуктивных</w:t>
      </w:r>
      <w:proofErr w:type="gramEnd"/>
      <w:r>
        <w:rPr>
          <w:sz w:val="28"/>
          <w:szCs w:val="28"/>
        </w:rPr>
        <w:t xml:space="preserve"> и дедуктивных, оптимальное чередование которых (с преобладанием индуктивных) обеспечит сохранение логики содержания и будет способствовать развитию логического и предметного мышления.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Изучаемый учебный материал в рамках курса выступает как материал для создания учебной ситуации, которая проектируется с учетом возраста, специфики учебного предмета, меры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действий учащихся (исполнительских, или ориентировочных).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При организации работы в группе необходимо учитывать личностные характеристики учащихся, степень развития их универсальных учебных действий и предметных умений, степень заинтересованности и владения общекультурным материалом, а также степень самостоятельности в овладении способами оптимизации учебной деятельности.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Также необходимо соблюдать временные ограничения: работа младших школьников в группе не должна превышать 10—15 минут.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К наиболее предпочтительным формам учебной работы на занятиях в рамках курса могут быть отнесены: </w:t>
      </w:r>
      <w:proofErr w:type="gramEnd"/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Взаимные вопросы и задания групп. После прочтения текста, просмотра кинофрагмента или иллюстративного материала, сообщения, рассказа учителя, экскурсии и т.д. учащиеся сами формулируют вопросы и задания содержательного или проблемного характера, которые потом распределяются между группами. Распределение предпочтительно проводить в игровой форме (например, с помощью «черного ящика», «волшебной шляпы» или по аналогии с игрой в фанты).</w:t>
      </w:r>
    </w:p>
    <w:p w:rsidR="00A3402C" w:rsidRDefault="00A3402C" w:rsidP="00A340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Взаимообъяснение</w:t>
      </w:r>
      <w:proofErr w:type="spellEnd"/>
      <w:r>
        <w:rPr>
          <w:sz w:val="28"/>
          <w:szCs w:val="28"/>
        </w:rPr>
        <w:t>. Предметом деятельности в этой учебной ситуации может выступать как содержание изучаемого материала, так и собственно организация деятельности. В первом случае учащиеся выступают в роли учителя, рассказывая, демонстрируя или объясняя одноклассникам небольшой фрагмент темы. Во втором случае учащиеся дают одноклассникам рекомендации по организации работы в группе, поиску информации, предлагают свой алгоритм выполнения задания и т.д.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Беседа. Является фронтальной формой работы, поэтому важно, чтобы она не превращалась в лекцию учителя, т. к. в лекции реализуются в большей степени между учителем – носителем информации и учеником – реципиентом этой информации, что не способствует повышению мотивации к обучению и значительно снижает его эффективность. При организации и проведении беседы на уроке учителю необходимо владеть способами установления, поддержания и активизации механизмов обратной связи. В основе беседы лежит хорошо продуманная система логически связанных вопросов, которые по содержанию и форме соответствуют уровню развития учащихся и особенностям изучаемой темы. Беседа может быть репродуктивного или эвристического характера. В первом случае предполагается сознательное усвоение и последующее воспроизведений учащимися знаний. Беседа эвристического характера нацелена на стимулирование и мотивацию учебной деятельности учащихся, на создание проблемных ситуаций.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Интервью. Эта форма учебной деятельности может быть использована как в урочной, так и во внеурочной деятельности учащихся в качестве пролонгированного домашнего задания (например, взять интервью по определенной теме у членов своей семьи, старшеклассников, представителей педагогического коллектива школы). Также в формате интервью может осуществляться рефлексия по итогам работы класса на уроке или по итогам изучения темы. Вопросы для интервью должны быть разработаны самими учащимися, а полученные ответы могут использоваться в дальнейшем, например, в качестве материала для создания проблемных ситуаций. Также результаты проведения интервью по особо важным разделам курса могут лечь в основу большого итогового проекта, который предполагается презентовать по окончании обучения.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Драматизация (театрализация). Эта форма организации учебной деятельности обладает большой привлекательностью для младших школьников, т.к. по своей сути близка к игре, а также предоставляет им возможности для </w:t>
      </w:r>
      <w:proofErr w:type="spellStart"/>
      <w:r>
        <w:rPr>
          <w:sz w:val="28"/>
          <w:szCs w:val="28"/>
        </w:rPr>
        <w:t>самопрезентации</w:t>
      </w:r>
      <w:proofErr w:type="spellEnd"/>
      <w:r>
        <w:rPr>
          <w:sz w:val="28"/>
          <w:szCs w:val="28"/>
        </w:rPr>
        <w:t>. Драматизация может быть включена в урок в качестве иллюстративного фрагмента или презентации выполнения домашнего задания, либо стать результатом долгосрочной проектной работы учащихся.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Особое внимание хочется обратить на некоторые сквозные виды учебной деятельности учащихся, которые проходят через все уроки в рамках курса, являясь его содержательными и методологическими связующими звеньями.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Составление словаря терминов и понятий способствует систематизации и усвоению материала курса. Содержание словаря составляют понятия, наиболее характерные для конкретного содержательного модуля, являющиеся ключевыми для понимания мировоззренческой и культурной специфики изучаемого. Работа со словарем способствует не только пониманию сути изучаемых явлений и фактов, но и совершенствует навыки работы с источниками информации, навыки устной и письменной речи, т.к. требует создания точных, понятных, грамотных формулировок. При составлении понятийного словаря учащиеся должны не просто осмыслить изучаемое явление и отобрать или сформулировать наиболее удачное определение понятия, но и мотивировать свой выбор, объяснить, почему данное понятие является значимым, определяющим для данной культуры.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Целесообразно включать работу над составлением понятийного словаря в завершающий этап урока, </w:t>
      </w:r>
      <w:proofErr w:type="gramStart"/>
      <w:r>
        <w:rPr>
          <w:sz w:val="28"/>
          <w:szCs w:val="28"/>
        </w:rPr>
        <w:t>подводя</w:t>
      </w:r>
      <w:proofErr w:type="gramEnd"/>
      <w:r>
        <w:rPr>
          <w:sz w:val="28"/>
          <w:szCs w:val="28"/>
        </w:rPr>
        <w:t xml:space="preserve"> таким образом его итоги, а в завершении изучения курса проводить работу по обобщению и систематизации собранного материала.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Составление галереи образов. Эта работа </w:t>
      </w:r>
      <w:proofErr w:type="gramStart"/>
      <w:r>
        <w:rPr>
          <w:sz w:val="28"/>
          <w:szCs w:val="28"/>
        </w:rPr>
        <w:t>направлена</w:t>
      </w:r>
      <w:proofErr w:type="gramEnd"/>
      <w:r>
        <w:rPr>
          <w:sz w:val="28"/>
          <w:szCs w:val="28"/>
        </w:rPr>
        <w:t xml:space="preserve"> прежде всего на формирование образного восприятия изучаемого материала, на установление внутренних связей курса не только на теоретическом, но и на визуальном уровне. Еще одна важная задача, решаемая организацией такой работы – формирование культурной эрудиции учащихся. Содержанием Галереи образов может стать самый разнообразный наглядный материал: фотографии, иллюстрации, репродукции картин, фотографии и изображения культовых сооружений, фотографии музейных экспозиций, костюмы, ритуальные и бытовые предметы, характерные для рассматриваемой религиозной культуры.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Галерея образов может представлять собою выставку, оформленную учащимися, или, благодаря активному внедрению в учебный процесс информационно-коммуникационных технологий, иметь виртуальный характер, например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она может быть выполнена с применением компьютерной программы </w:t>
      </w:r>
      <w:r>
        <w:rPr>
          <w:sz w:val="28"/>
          <w:szCs w:val="28"/>
          <w:lang w:val="en-US"/>
        </w:rPr>
        <w:t>Power</w:t>
      </w:r>
      <w:r w:rsidRPr="00A3402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>
        <w:rPr>
          <w:sz w:val="28"/>
          <w:szCs w:val="28"/>
        </w:rPr>
        <w:t>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«Экспонаты» для галереи образов учащиеся собирают и оформляют на протяжении изучения курса. Учащиеся могут быть объединены в творческие группы, задача каждой из которых – подбор материала в рамках одной из областей.        Отобранный материал подвергается коллективному обсуждению или обсуждению в группе. Его присутствие в экспозиции должно быть мотивировано: как конкретно он характеризует изучаемую культуру, чем важен и значим для ее понимания.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Желательно, чтобы каждый «экспонат», помещенный в экспозицию, сопровождался краткой аннотацией, работа над которыми – еще один этап закрепления теоретических сведений. Написание кратких аннотаций также способствует развитию навыков письменной речи учащихся, навыков работы с источниками информации.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На уроке, завершающем изучение курса, можно провести презентацию галереи образов, в рамках которой представители каждой творческой группы расскажут о своем вкладе в экспозицию. Интересно также будет впоследствии провести экскурсию по галерее для учащихся других классов. Подобная работа не только повысит учебную мотивацию, но и будет способствовать развитию навыков презентации собственного образовательного результата, коммуникативных качеств личности.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Использование информационно-коммуникационных технологий в учебном процессе – требование современной методики и ориентация на интересы и возможности учащихся. Информатизация является также и средством оптимизации процесса обучения.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Ресурсы сети Интернет также являются незаменимым источником для проведения заочных экскурсий и поиска справочной информации по теме.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При организации урочной и внеурочной работы учащихся с компьютером необходимо строго соблюдать санитарные нормы, нормы времени и помнить, что ИКТ в учебном процессе выступают в качестве одного из возможных средств обучения, а их использование должно быть </w:t>
      </w:r>
      <w:proofErr w:type="gramStart"/>
      <w:r>
        <w:rPr>
          <w:sz w:val="28"/>
          <w:szCs w:val="28"/>
        </w:rPr>
        <w:t>мотивировано</w:t>
      </w:r>
      <w:proofErr w:type="gramEnd"/>
      <w:r>
        <w:rPr>
          <w:sz w:val="28"/>
          <w:szCs w:val="28"/>
        </w:rPr>
        <w:t xml:space="preserve"> прежде всего необходимостью и целесообразностью. Педагог обязан оградить детей от возможности знакомства с нежелательными ресурсами Интернета, сформировать у них мотивацию к использованию ИКТ не в развлекательных, а в учебных целях.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 к домашним заданиям: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Задания на дом в процессе изучения курса  должны иметь творческий, поисковый или проблемный характер. Желательно, чтобы каждый учащийся выполнил 2-3 творческие и 3-4 поисковые работы, т.е. задания этого типа, предлагаемые в поурочном планировании, могут быть распределены равномерно на протяжении изучения курса.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Итак, необходимая для личностного развития ребенка позиция «Я - сам!» культивируется и организуется, направляется учителем незаметно, но специально и целенаправленно.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Ребенок дома остается наедине с учебником. Какая работа ему предстоит?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Чтение (целевое, ознакомительное, чтение-погружение...).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Заучивание (минимального количества дат, терминов, имен).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Подготовка пересказов (подробных, выборочных, кратких, обобщенных).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Составление опорных конспектов к пересказам (по желанию), планов, конспектов, выписки.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  <w:t>Творческие формы работы (сочинительство, создание, разработка и т.п.)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Добросовестное выполнение домашних заданий формирует у ребенка самостоятельность, волевые качества, умение рационально организовывать учебный труд. Все это возможно при одном непременном условии: перегрузок быть не может. Должно оставаться время и желание сделать еще что-то: придумать свое толкование слову, почитать дополнительную литературу. И такая самостоятельная творческая работа ребенка обязательно должна быть замечена, одобрена учителем, продемонстрирована классу.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b/>
          <w:sz w:val="28"/>
          <w:szCs w:val="28"/>
          <w:u w:val="single"/>
        </w:rPr>
      </w:pPr>
    </w:p>
    <w:p w:rsidR="00A3402C" w:rsidRDefault="00A3402C" w:rsidP="00A3402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Работа с родителями и членами семей учеников в рамках учебного курса ОРКСЭ: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Учебный курс ОРКСЭ предоставляет большие возможности для вовлечения родителей в воспитательный процесс, в учебную и внеурочную деятельность класса, оказания помощи семьям в вопросах воспитания и обучения детей, содействия сохранению и упрочению семьи. 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Введению курса «Основы религиозных культур и светской этики» предшествовала подготовительная работа с родителями, в форме собеседований, анкетирования. Главная задача этого этапа – создание установки на сотрудничество, предполагаемый результат – мотивация и стимулирование заинтересованности родителей в позитивных результатах усвоения содержания курса их детьми.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Многие виды деятельности, изучаемые в  курсе, подразумевают обращение ребенка к членам своей семьи с целью получения информации, например, выполнение таких домашних заданий, как интервью, написание эссе, подготовка выступления на итоговом мероприятии. Родители могут оказать большую помощь в подборе иллюстративного материала к урокам, материала для галереи образов. Некоторые родители посещали места, о которых идёт речь на занятиях, видели те или иные религиозные святыни и артефакты и могут не только рассказать о них, но и показать фотографии или фрагменты видеофильмов.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При изучении тем, связанных к бытовым укладом, члены семей учеников могут выступить с рассказом о семейных традициях: как отмечаются в семье традиционные праздники, какие готовятся любимые блюда, какие подарки </w:t>
      </w:r>
      <w:r>
        <w:rPr>
          <w:sz w:val="28"/>
          <w:szCs w:val="28"/>
        </w:rPr>
        <w:lastRenderedPageBreak/>
        <w:t>преподносятся детям – и других интересных и глубоко индивидуальных чертах семейного уклада.</w:t>
      </w:r>
      <w:proofErr w:type="gramEnd"/>
      <w:r>
        <w:rPr>
          <w:sz w:val="28"/>
          <w:szCs w:val="28"/>
        </w:rPr>
        <w:t xml:space="preserve"> Рассказы о семье, прозвучавшие в классе, могут стать еще одним объединяющим фактором в ученическом взаимодействии. Традиции, праздники, знание основных религиозных понятий и фактов могут стать темами семейных конкурсов и викторин. Задания могут готовить дети для родителей, родители для детей или сборные команды взрослых и учеников.  Темами итоговых творческо-исследовательских работ учащихся могут стать и семейные традиции, и семейные хроники, и рассказ о своих предках. Такую работу ученики выполняют при поддержке и помощи со стороны семьи.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      Родители и члены семей учеников обязательно приглашаются на итоговое мероприятие, завершающее курс. Они становятся не просто зрителями, а соавторами и участниками детских презентаций.  </w:t>
      </w:r>
    </w:p>
    <w:p w:rsidR="00A3402C" w:rsidRDefault="00A3402C" w:rsidP="00A3402C">
      <w:pPr>
        <w:rPr>
          <w:sz w:val="28"/>
          <w:szCs w:val="28"/>
        </w:rPr>
      </w:pPr>
      <w:r>
        <w:rPr>
          <w:sz w:val="28"/>
          <w:szCs w:val="28"/>
        </w:rPr>
        <w:t xml:space="preserve">             Родители привлекаются и к внеурочным мероприятиям – организации и проведению экскурсий, праздников и т.д. Мера активности родителей в совместной работе определяется периодом предварительной подготовки: характером оповещения – приглашения, информацией о теме разговора, настроем детей, установкой на своеобразный праздник общения.</w:t>
      </w: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rPr>
          <w:sz w:val="28"/>
          <w:szCs w:val="28"/>
        </w:rPr>
      </w:pPr>
    </w:p>
    <w:p w:rsidR="00A3402C" w:rsidRDefault="00A3402C" w:rsidP="00A3402C">
      <w:pPr>
        <w:jc w:val="center"/>
        <w:rPr>
          <w:b/>
          <w:sz w:val="28"/>
          <w:szCs w:val="28"/>
        </w:rPr>
      </w:pPr>
    </w:p>
    <w:p w:rsidR="00A3402C" w:rsidRDefault="00A3402C" w:rsidP="00A3402C">
      <w:pPr>
        <w:jc w:val="center"/>
        <w:rPr>
          <w:b/>
          <w:sz w:val="28"/>
          <w:szCs w:val="28"/>
        </w:rPr>
      </w:pPr>
    </w:p>
    <w:p w:rsidR="00A3402C" w:rsidRDefault="00A3402C" w:rsidP="00A3402C">
      <w:pPr>
        <w:jc w:val="center"/>
        <w:rPr>
          <w:b/>
          <w:sz w:val="28"/>
          <w:szCs w:val="28"/>
        </w:rPr>
      </w:pPr>
    </w:p>
    <w:p w:rsidR="00A3402C" w:rsidRDefault="00A3402C" w:rsidP="00A3402C">
      <w:pPr>
        <w:jc w:val="center"/>
        <w:rPr>
          <w:b/>
          <w:sz w:val="28"/>
          <w:szCs w:val="28"/>
        </w:rPr>
      </w:pPr>
    </w:p>
    <w:p w:rsidR="00A3402C" w:rsidRDefault="00A3402C" w:rsidP="00A3402C">
      <w:pPr>
        <w:jc w:val="center"/>
        <w:rPr>
          <w:b/>
          <w:sz w:val="28"/>
          <w:szCs w:val="28"/>
        </w:rPr>
      </w:pPr>
    </w:p>
    <w:p w:rsidR="00A3402C" w:rsidRDefault="00A3402C" w:rsidP="00A3402C">
      <w:pPr>
        <w:jc w:val="center"/>
        <w:rPr>
          <w:b/>
          <w:sz w:val="28"/>
          <w:szCs w:val="28"/>
        </w:rPr>
      </w:pPr>
    </w:p>
    <w:p w:rsidR="00A3402C" w:rsidRDefault="00A3402C" w:rsidP="00A3402C">
      <w:pPr>
        <w:jc w:val="center"/>
        <w:rPr>
          <w:b/>
          <w:sz w:val="28"/>
          <w:szCs w:val="28"/>
        </w:rPr>
      </w:pPr>
    </w:p>
    <w:p w:rsidR="00A3402C" w:rsidRDefault="00A3402C" w:rsidP="00A3402C">
      <w:pPr>
        <w:jc w:val="center"/>
        <w:rPr>
          <w:b/>
          <w:sz w:val="28"/>
          <w:szCs w:val="28"/>
        </w:rPr>
      </w:pPr>
    </w:p>
    <w:p w:rsidR="00A3402C" w:rsidRDefault="00A3402C" w:rsidP="00A3402C">
      <w:pPr>
        <w:jc w:val="center"/>
        <w:rPr>
          <w:b/>
          <w:sz w:val="28"/>
          <w:szCs w:val="28"/>
        </w:rPr>
      </w:pPr>
    </w:p>
    <w:p w:rsidR="00A3402C" w:rsidRDefault="00A3402C" w:rsidP="009A072E">
      <w:pPr>
        <w:rPr>
          <w:b/>
          <w:sz w:val="28"/>
          <w:szCs w:val="28"/>
        </w:rPr>
      </w:pPr>
    </w:p>
    <w:sectPr w:rsidR="00A3402C" w:rsidSect="00A340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79"/>
    <w:rsid w:val="000E66EE"/>
    <w:rsid w:val="00532279"/>
    <w:rsid w:val="00771AE0"/>
    <w:rsid w:val="009A072E"/>
    <w:rsid w:val="00A3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A072E"/>
    <w:pPr>
      <w:spacing w:after="0" w:line="240" w:lineRule="auto"/>
    </w:pPr>
    <w:rPr>
      <w:rFonts w:eastAsia="MS Mincho"/>
      <w:lang w:eastAsia="ja-JP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A0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A072E"/>
    <w:pPr>
      <w:spacing w:after="0" w:line="240" w:lineRule="auto"/>
    </w:pPr>
    <w:rPr>
      <w:rFonts w:eastAsia="MS Mincho"/>
      <w:lang w:eastAsia="ja-JP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A0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3430</Words>
  <Characters>19553</Characters>
  <Application>Microsoft Office Word</Application>
  <DocSecurity>0</DocSecurity>
  <Lines>162</Lines>
  <Paragraphs>45</Paragraphs>
  <ScaleCrop>false</ScaleCrop>
  <Company>Home</Company>
  <LinksUpToDate>false</LinksUpToDate>
  <CharactersWithSpaces>22938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2015-01-09T15:57:00Z</dcterms:created>
  <dcterms:modified xsi:type="dcterms:W3CDTF">2015-01-25T09:57:00Z</dcterms:modified>
</cp:coreProperties>
</file>