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C2" w:rsidRPr="0085691F" w:rsidRDefault="00980CC2" w:rsidP="00980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85691F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Пояснительная записка к курсу «Литературное чтение»</w:t>
      </w:r>
    </w:p>
    <w:p w:rsidR="00980CC2" w:rsidRPr="00980CC2" w:rsidRDefault="00980CC2" w:rsidP="00435AC0">
      <w:pPr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54B6D" w:rsidRDefault="00980CC2" w:rsidP="002C6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учителя по курсу литературного чтения для учащихс</w:t>
      </w:r>
      <w:r w:rsidR="008478F9">
        <w:rPr>
          <w:rFonts w:ascii="Times New Roman" w:eastAsia="Times New Roman" w:hAnsi="Times New Roman" w:cs="Times New Roman"/>
          <w:sz w:val="24"/>
          <w:szCs w:val="24"/>
          <w:lang w:eastAsia="ru-RU"/>
        </w:rPr>
        <w:t>я 2-го класса  рассчитана на 136 часов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ча</w:t>
      </w:r>
      <w:r w:rsidR="00854B6D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в неделю, 34 учебные недели). На основании учебно-календарного графика на 2014-2015 учебный год данная рабочая программа</w:t>
      </w:r>
      <w:r w:rsidR="002C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133ч. в связи с праздничными днями (23.02, 09.03, 04.05).</w:t>
      </w:r>
      <w:r w:rsidR="00854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0CC2" w:rsidRPr="00980CC2" w:rsidRDefault="002C66E0" w:rsidP="002C6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</w:t>
      </w:r>
      <w:r w:rsidR="00980CC2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 в соответствии: </w:t>
      </w:r>
    </w:p>
    <w:p w:rsidR="00980CC2" w:rsidRPr="00980CC2" w:rsidRDefault="00980CC2" w:rsidP="00980CC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Федерального государственного образовательного стандарта начального общего образования (далее Стандарта);</w:t>
      </w:r>
    </w:p>
    <w:p w:rsidR="00980CC2" w:rsidRPr="00980CC2" w:rsidRDefault="00980CC2" w:rsidP="00980CC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рекомендациями Примерной основной образовательной программой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учреждения. Начальная школа. Составитель Е.С. Савинов. – М.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2010 г. рекомендованной МО и Науки РФ (далее Примерной Программой);</w:t>
      </w:r>
    </w:p>
    <w:p w:rsidR="00980CC2" w:rsidRPr="00980CC2" w:rsidRDefault="00980CC2" w:rsidP="00980CC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возможностями учебно-методического комплекта, разработанного на основе авторской издательской программы Л. А.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Ефросининой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(Сборник программ к комплекту учебников «Начальная школа XXI века». – 3-е изд.,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– М.: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2011. – 160 с.).</w:t>
      </w:r>
    </w:p>
    <w:p w:rsidR="00980CC2" w:rsidRDefault="00980CC2" w:rsidP="00980CC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образовательными потребностями и запросами обучающихся  и их родителей.</w:t>
      </w:r>
    </w:p>
    <w:p w:rsidR="002072D9" w:rsidRPr="00980CC2" w:rsidRDefault="002072D9" w:rsidP="0020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учебно-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</w:t>
      </w:r>
      <w:proofErr w:type="spellEnd"/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2966C0">
      <w:pPr>
        <w:shd w:val="clear" w:color="auto" w:fill="FFFFFF"/>
        <w:spacing w:after="0" w:line="240" w:lineRule="auto"/>
        <w:ind w:right="-2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Данный курс входит в состав образовательн</w:t>
      </w:r>
      <w:r w:rsidR="002966C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ой программы «Начальная школа </w:t>
      </w:r>
      <w:r w:rsidR="002966C0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XXI</w:t>
      </w:r>
      <w:r w:rsidRPr="00980C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век</w:t>
      </w:r>
      <w:r w:rsidR="001F3A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</w:t>
      </w:r>
      <w:r w:rsidRPr="00980C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»,  следовательно, обучение учащихся изучивших в 1 классе «Литературное чтение» </w:t>
      </w:r>
      <w:r w:rsidR="008478F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</w:t>
      </w:r>
      <w:r w:rsidRPr="00980C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программе «Начал</w:t>
      </w:r>
      <w:r w:rsidR="002966C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ьная школа </w:t>
      </w:r>
      <w:r w:rsidR="002966C0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XXI</w:t>
      </w:r>
      <w:r w:rsidR="001F3A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века» в объеме 132</w:t>
      </w:r>
      <w:r w:rsidRPr="00980C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часов считается объективно оправданным и целесообразным.  </w:t>
      </w:r>
    </w:p>
    <w:p w:rsidR="00980CC2" w:rsidRPr="00980CC2" w:rsidRDefault="002966C0" w:rsidP="00980CC2">
      <w:pPr>
        <w:shd w:val="clear" w:color="auto" w:fill="FFFFFF"/>
        <w:tabs>
          <w:tab w:val="left" w:pos="4844"/>
        </w:tabs>
        <w:spacing w:before="2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80CC2"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Основная цель</w:t>
      </w:r>
      <w:r w:rsidR="00980CC2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 литературного чтения во 2   классе — помочь ребенку стать читателем: подвести к осознанию богатого мира отечественной и зарубежной дет</w:t>
      </w:r>
      <w:r w:rsidR="00980CC2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литературы как искусства художественного слова; обо</w:t>
      </w:r>
      <w:r w:rsidR="00980CC2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гатить читательский опыт.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2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2966C0">
      <w:pPr>
        <w:shd w:val="clear" w:color="auto" w:fill="FFFFFF"/>
        <w:tabs>
          <w:tab w:val="left" w:pos="4844"/>
        </w:tabs>
        <w:spacing w:before="2" w:after="0" w:line="240" w:lineRule="auto"/>
        <w:ind w:right="-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п</w:t>
      </w:r>
      <w:bookmarkStart w:id="0" w:name="_GoBack"/>
      <w:bookmarkEnd w:id="0"/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ринципы построения курса «Литературное чтение»</w:t>
      </w:r>
    </w:p>
    <w:p w:rsidR="00980CC2" w:rsidRPr="00980CC2" w:rsidRDefault="00980CC2" w:rsidP="00980CC2">
      <w:pPr>
        <w:numPr>
          <w:ilvl w:val="0"/>
          <w:numId w:val="9"/>
        </w:numPr>
        <w:shd w:val="clear" w:color="auto" w:fill="FFFFFF"/>
        <w:tabs>
          <w:tab w:val="left" w:pos="709"/>
        </w:tabs>
        <w:spacing w:before="2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системности – обеспечивает комплексное решение задач обучения, воспитания и развития младшего школьника, а так же создание литературного пространства на основе взаимодействия и интеграции различных форм дополнительного образования (библиотечные часы, самостоятельная работа в группах продлённого дня);</w:t>
      </w:r>
    </w:p>
    <w:p w:rsidR="00980CC2" w:rsidRPr="00980CC2" w:rsidRDefault="00980CC2" w:rsidP="00980CC2">
      <w:pPr>
        <w:numPr>
          <w:ilvl w:val="0"/>
          <w:numId w:val="9"/>
        </w:numPr>
        <w:shd w:val="clear" w:color="auto" w:fill="FFFFFF"/>
        <w:tabs>
          <w:tab w:val="left" w:pos="709"/>
        </w:tabs>
        <w:spacing w:before="2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– обуславливает требование к произведениям, вошедшим в курс литературного чтения.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Постоянное общение младших школьников с лучшими образцами детской литературы создаёт условия для формирования их эстетического вкуса и читательских предпочтений;</w:t>
      </w:r>
    </w:p>
    <w:p w:rsidR="00980CC2" w:rsidRPr="00980CC2" w:rsidRDefault="00980CC2" w:rsidP="00980CC2">
      <w:pPr>
        <w:numPr>
          <w:ilvl w:val="0"/>
          <w:numId w:val="9"/>
        </w:numPr>
        <w:shd w:val="clear" w:color="auto" w:fill="FFFFFF"/>
        <w:tabs>
          <w:tab w:val="left" w:pos="709"/>
        </w:tabs>
        <w:spacing w:before="2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эмоциональности – учитывает воздействие художественного произведения на эмоционально-чувственную сферу начинающего читателя, развитие эмоциональной отзывчивости, сопереживания чувствам героев, способности воспринимать художественный мир автора;</w:t>
      </w:r>
    </w:p>
    <w:p w:rsidR="00980CC2" w:rsidRPr="00A551EC" w:rsidRDefault="00980CC2" w:rsidP="00A551EC">
      <w:pPr>
        <w:numPr>
          <w:ilvl w:val="0"/>
          <w:numId w:val="9"/>
        </w:numPr>
        <w:shd w:val="clear" w:color="auto" w:fill="FFFFFF"/>
        <w:tabs>
          <w:tab w:val="left" w:pos="709"/>
        </w:tabs>
        <w:spacing w:before="2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преемственности – обеспечивает связь разных уровней (этапов) литературного образования и уроков литературного чтения с уроками русского языка, окружающего мира, музык</w:t>
      </w:r>
      <w:r w:rsidR="00A551EC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изобразительного искусства.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Данными принципами определяются следующие </w:t>
      </w: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к содержанию и организации процесса обучения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направленного на литературное развитие школьников: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на уроке возможностей для успешной работы каждого ученика в соответствии с его уровнем развития;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учебного материала, позволяющая содержанием произведения, художественными и выразительными средствами языка осуществлять нравственно-эстетическое воспитание школьников с учетом их возрастных особенностей и уровня сформированности учебных и читательских умений;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последовательное изменение и усложнение курса, формирование необходимых читательских умений и навыков, обеспечивающих литературное развитие учащихся;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постепенное обучение школьников нормам литературного произношения и выразительности речи;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готовности учащегося к дальнейшему литературному развитию на каждом возрастном этапе;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возможностей для формирования у каждого ребёнка универсальных учебных действий, необходимых для успешного решения любых учебных и жизненных задач, развитие личности и интеллекта ребёнка;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709"/>
        </w:tabs>
        <w:spacing w:before="5" w:after="0" w:line="240" w:lineRule="auto"/>
        <w:ind w:left="709" w:right="-24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 уроках разнообразных методов и средств обучения для активизации деятельности учащегося.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Развитие читателя предполагает формирование такой деятельности, когда он способен </w:t>
      </w: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воспринимать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(слушать и слышать художественное слово, читать вслух и молча изучать текст или только знакомиться с ним); </w:t>
      </w: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нимать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читаемое не только на уровне фактов, но и смысла (иметь свои суждения, выражать эмоциональные отноше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и т. д.); </w:t>
      </w:r>
      <w:proofErr w:type="gramStart"/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воссоздавать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своем воображении прочитан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ное (представлять мысленно героев, события) и, наконец, </w:t>
      </w: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воспроизводить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текст, т. е. уметь рассказывать его в раз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вариантах — подробно, выборочно, сжато, творчески с изменением ситуации.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компоненты необходимы для осуществления правильной читательской деятельности. Чтобы ребенок стал полноценным читателем, важно соз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условия для формирования читательской деятельно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сти. Главное — организация читательского пространства, подбор материала для чтения.</w:t>
      </w:r>
    </w:p>
    <w:p w:rsidR="00980CC2" w:rsidRPr="00980CC2" w:rsidRDefault="00980CC2" w:rsidP="00980CC2">
      <w:pPr>
        <w:shd w:val="clear" w:color="auto" w:fill="FFFFFF"/>
        <w:tabs>
          <w:tab w:val="left" w:pos="426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Важнейшим условием литературного образования второклассников является освоение культуры речи, что достигается их участием в основных видах речевой деятельности: слушании, чтении, говорении, письме.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Основными образовательными линиями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«Литературное чтение» во 2 классе являются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0CC2" w:rsidRPr="00980CC2" w:rsidRDefault="00980CC2" w:rsidP="00980CC2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полноценного восприятия литературного произведения, глубины понимания учащимся текста и спе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цифики его литературной формы. Выявление точки зрения писателя, формирование позиции читателя.</w:t>
      </w:r>
    </w:p>
    <w:p w:rsidR="00980CC2" w:rsidRPr="00980CC2" w:rsidRDefault="00980CC2" w:rsidP="00980CC2">
      <w:pPr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работы над навыками чтения.</w:t>
      </w:r>
    </w:p>
    <w:p w:rsidR="00980CC2" w:rsidRPr="00980CC2" w:rsidRDefault="00980CC2" w:rsidP="00980CC2">
      <w:pPr>
        <w:widowControl w:val="0"/>
        <w:numPr>
          <w:ilvl w:val="0"/>
          <w:numId w:val="33"/>
        </w:numPr>
        <w:shd w:val="clear" w:color="auto" w:fill="FFFFFF"/>
        <w:tabs>
          <w:tab w:val="left" w:pos="648"/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учащихся в эмоционально-творческую деятельность в процессе чтения.</w:t>
      </w:r>
    </w:p>
    <w:p w:rsidR="00980CC2" w:rsidRPr="00980CC2" w:rsidRDefault="00980CC2" w:rsidP="00980CC2">
      <w:pPr>
        <w:widowControl w:val="0"/>
        <w:numPr>
          <w:ilvl w:val="0"/>
          <w:numId w:val="33"/>
        </w:numPr>
        <w:shd w:val="clear" w:color="auto" w:fill="FFFFFF"/>
        <w:tabs>
          <w:tab w:val="left" w:pos="648"/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литературоведческих представлений, которые необходимы школьнику для освоения литературы как искусства слова.</w:t>
      </w:r>
    </w:p>
    <w:p w:rsidR="00980CC2" w:rsidRPr="00980CC2" w:rsidRDefault="00980CC2" w:rsidP="00980CC2">
      <w:pPr>
        <w:widowControl w:val="0"/>
        <w:numPr>
          <w:ilvl w:val="0"/>
          <w:numId w:val="33"/>
        </w:numPr>
        <w:shd w:val="clear" w:color="auto" w:fill="FFFFFF"/>
        <w:tabs>
          <w:tab w:val="left" w:pos="648"/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чтения учащихся, создание «литературного пространства», соответствующего возрастным особенностям и уровню подготовки учащихся.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567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Характерной чертой программы является «нерасчленен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ность» и «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переплетенность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» чтения произведения и работы с книгой. При изучении произведений одного жанра или темы постоянно идет обучение работе с учебной, художест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венной и справочной детской книгой, развивается интерес к самостоятельному чтению и книге. В программе не выде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ляются уроки обучения чтению и работе с книгой, а есть уроки литературного чтения, на которых решаются ком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плексно все задачи литературного образования младших школьников.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Специфическими особенностями литературного чтения во 2 классе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следующие:</w:t>
      </w:r>
      <w:proofErr w:type="gramEnd"/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работы над собственно чтением, техни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ческими навыками и читательскими умениями.</w:t>
      </w:r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текстом как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речеведческой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единицей и над литературным произведением как искусством слова с учетом его специфической структуры и жанровых осо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бенностей.</w:t>
      </w:r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Одновременная работа над языком произведения и речью детей.</w:t>
      </w:r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работы над произведением и детской кни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как особым объектом изучения.</w:t>
      </w:r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знаний о тексте как особой единице, различение художественного и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научно-познавательного про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изведения.</w:t>
      </w:r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литературоведческих представлений, обеспечивающих полноценное восприятие произведения и книги, ориентировку в мире книг.</w:t>
      </w:r>
    </w:p>
    <w:p w:rsidR="00980CC2" w:rsidRPr="00980CC2" w:rsidRDefault="00980CC2" w:rsidP="00980CC2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4844"/>
        </w:tabs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литературных произведений в сочетании с творческой деятельностью учащихся, развитием их эмоцио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нальной сферы, обогащением духовного мира ученика.</w:t>
      </w:r>
    </w:p>
    <w:p w:rsidR="00980CC2" w:rsidRPr="00980CC2" w:rsidRDefault="00980CC2" w:rsidP="00980CC2">
      <w:pPr>
        <w:shd w:val="clear" w:color="auto" w:fill="FFFFFF"/>
        <w:tabs>
          <w:tab w:val="left" w:pos="567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Во 2 классе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уже умеют читать вслух целыми словами, правильно воспринимают содержание и форму чи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таемого произведения и книги, различают доступные им жанры, знают имена детских писателей, авторов книг и от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дельных произведений.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Программа включает следующие основные рубрики: круг чтения, примерная тематика, жанровое разнообразие произведений, ориентировка в литературоведческих терминах, навык чтения, восприятие литературного произведения, творческая деятельность. Кроме того, в программе определены основные требования к знаниям, умениям и навыкам учащихся каждого класса, а также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линии программы: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навыка чтения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22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Развитие навыка чтения идет от формирования громко-речевой формы (чтение вслух) до чтения молча. Овладение чтением на первом году обучения предполагает формирова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целостных (синтетических) приемов чтения слов (чте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целыми словами), интонационное объединение слов в словосочетания и предложения, увеличение скорости чте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на втором году обучения и постепенное введение чтения молча. 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252" w:after="0" w:line="240" w:lineRule="auto"/>
        <w:ind w:righ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литературоведческих представлений и понятий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Во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2-ом классе учащиеся практически знакомятся с жанрами и темами произведений, узнают основные призна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сказки, стихотворения, рассказа. Накапливаются пред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школьников об авторах различных произведений.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252" w:after="0" w:line="240" w:lineRule="auto"/>
        <w:ind w:righ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Развитие речевых умений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Развивается один из основных видов речевой деятельности - говорение. Практическое знакомство с диалогом и мо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нологом (выделение в тексте, чтение в лицах, ведение диалогов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прочитанном). Формулирование высказываний о своем отношении к произведению, героям и их поступкам. Обуче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пересказам и рассказыванию, чтению наизусть стихотворных произведений и небольших отрывков из прозаических произведений.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271" w:after="0" w:line="240" w:lineRule="auto"/>
        <w:ind w:righ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творческой деятельности</w:t>
      </w:r>
    </w:p>
    <w:p w:rsidR="00980CC2" w:rsidRPr="00980CC2" w:rsidRDefault="00980CC2" w:rsidP="00980CC2">
      <w:pPr>
        <w:shd w:val="clear" w:color="auto" w:fill="FFFFFF"/>
        <w:tabs>
          <w:tab w:val="left" w:pos="709"/>
        </w:tabs>
        <w:spacing w:before="12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Трудно добиться хорошего уровня литературного развития, научить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читать, понимать прочитанное, «разгадывать» героев, если постоянно не включать учащихся в самостоятельную творческую деятельность. Вводятся такие виды работы с произведением (книгой), чтобы ребенок мог внести элементы своего творчества, выразить свое отношение к герою (произведению), по-своему интерпретировать текст. Для этого используете выделение и сравнение отдельных эпизодов произведения, реконструировать отдельные картины сюжета, описа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героев и т. п.</w:t>
      </w:r>
    </w:p>
    <w:p w:rsidR="00980CC2" w:rsidRPr="00980CC2" w:rsidRDefault="00980CC2" w:rsidP="00980CC2">
      <w:pPr>
        <w:shd w:val="clear" w:color="auto" w:fill="FFFFFF"/>
        <w:tabs>
          <w:tab w:val="left" w:pos="709"/>
        </w:tabs>
        <w:spacing w:before="26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Методы и приемы, используемые на уроках «Литератур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чтения», имеют широкий спектр: комментирование, интерпретация, анализ содержания и формы, выразительное чтение и драматизация произведения.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 привлекаются практические действия учащихся (подчеркивание, пометы, перегруппировка текста), изобразительная деятельность (рисование, аппликация, раскрашивание), игровые приемы (работа с кроссвордами, дидактические литературные игры), а также письмо (дописывание, списывание, сочинения) и различные формы устной речи (составление высказываний, описаний, сравнительных характеристик, пересказов, отзывов о книгах).</w:t>
      </w:r>
      <w:proofErr w:type="gramEnd"/>
    </w:p>
    <w:p w:rsidR="00980CC2" w:rsidRPr="00980CC2" w:rsidRDefault="00980CC2" w:rsidP="00980CC2">
      <w:pPr>
        <w:shd w:val="clear" w:color="auto" w:fill="FFFFFF"/>
        <w:tabs>
          <w:tab w:val="left" w:pos="709"/>
        </w:tabs>
        <w:spacing w:before="26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творческие работы проводятся в классе, так как носят обучающий характер. Формы организации творческих работ  разные: индивидуальные, групповые, работа в парах.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Специфическими особенностями литературного чтения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начальной школе являются следующие:</w:t>
      </w:r>
      <w:proofErr w:type="gramEnd"/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работы над собственно чтением, техническими навыками и читательскими умениями.</w:t>
      </w:r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текстом как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речеведческой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единицей и над литературными произведениями как искусством слова с учётом его специфической структуры  и жанровых особенностей.</w:t>
      </w:r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Одновременная работа над языком произведения и речью детей.</w:t>
      </w:r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работы над произведением и детской книгой как особым объектом изучения.</w:t>
      </w:r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знаний о тексте как особой единице, различение художественного и научно – познавательного произведения.</w:t>
      </w:r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литературоведческих представлений, обеспечивающих полноценное восприятие произведение и книги, ориентировка в мире книг.</w:t>
      </w:r>
    </w:p>
    <w:p w:rsidR="00980CC2" w:rsidRPr="00980CC2" w:rsidRDefault="00980CC2" w:rsidP="00980CC2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литературных произведений в сочетании с творческой деятельностью учащихся, развитием их эмоциональной сферы, обогащением духовного мира ученика. 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 2 классе ученики уже умеют читать вслух целыми словами, правильно воспринимают содержание и форму  читаемого произведения и книги, различают доступные им жанры, знают имена детских писателей, авторов книг и отдельных произведений.</w:t>
      </w:r>
    </w:p>
    <w:p w:rsidR="00980CC2" w:rsidRPr="00980CC2" w:rsidRDefault="00BA74F3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 2</w:t>
      </w:r>
      <w:r w:rsidR="00980CC2"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-4 классах проводятся уроки слушания и обучения работе с книгой (учебной, художественной и справочной) в рамках каждого изучаемого раздела.</w:t>
      </w:r>
    </w:p>
    <w:p w:rsidR="00980CC2" w:rsidRPr="00980CC2" w:rsidRDefault="00980CC2" w:rsidP="00980CC2">
      <w:pPr>
        <w:tabs>
          <w:tab w:val="left" w:pos="4844"/>
          <w:tab w:val="left" w:pos="8730"/>
        </w:tabs>
        <w:spacing w:after="0" w:line="240" w:lineRule="auto"/>
        <w:ind w:right="-74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80CC2" w:rsidRPr="00980CC2" w:rsidRDefault="00980CC2" w:rsidP="00980CC2">
      <w:pPr>
        <w:tabs>
          <w:tab w:val="left" w:pos="4844"/>
          <w:tab w:val="left" w:pos="8730"/>
        </w:tabs>
        <w:spacing w:after="0" w:line="240" w:lineRule="auto"/>
        <w:ind w:right="-744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Содержание программы 2 класс (136 ч)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Круг чтения.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фольклора русского наро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и народов других стран: пословица, скороговорка, загад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песня, сказка,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былина.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произведений фольклора разных народов. Произведения русских и зарубежных писателей-классиков, произведения современных детских писателей. Произведения о жизни детей разных народов и стран. Приключенческая детская книга. Научно-познавательные произведения: сказка, рассказ;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справочная детская литература: книги-справочники, словари.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Примерная тематика.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Родине, о родной природе, об отношении человека к природе, к животным, к труду, друг к другу; о жизни детей, их дружбе и товариществе, об их отношениях к людям; произведения о добре и зле, правде и кривде.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Жанровое разнообразие.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Сказки, рассказы, басни, стихотворения, загадки, пословицы, считалки, потешки, былины.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Ориентировка в литературоведческих понятиях.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произведение, фольклор, произведения фолькло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 народная сказка, стихотворение, рассказ, история,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быль, </w:t>
      </w: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были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на, бытовая сказка, сказка о животных, волшебная сказка, присказка, зачин,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небылица,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шутка, скороговорка, герой произведения,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события реальные и вымышленные,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автора, заглавие (заголовок), название произведения (фамилия автора, заглавие), диалог, рифма, обращение, сравнение.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книги: обложка,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переплет, титульный лист,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оглавление, иллюстрация.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Детские газеты и журналы. Сведения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 авторе, элементарные знания о времени написания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произ</w:t>
      </w:r>
      <w:r w:rsidRPr="00980CC2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ведения.</w:t>
      </w:r>
    </w:p>
    <w:p w:rsidR="00980CC2" w:rsidRPr="00980CC2" w:rsidRDefault="00980CC2" w:rsidP="00980CC2">
      <w:pPr>
        <w:shd w:val="clear" w:color="auto" w:fill="FFFFFF"/>
        <w:tabs>
          <w:tab w:val="left" w:pos="426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Восприятие литературного произведения.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пи для развития полноценного восприятия произведения. Эмоциональная   реакция   и  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понимание   авторской точки зрения. Выражение своего отношения к произведению, к героям, их поступкам. Сравнение персонажей одного произведения, а также различных произведе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ний (сказок разных народов, героев народных сказок, выяв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ление их сходств и различий).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эмоционального со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стояния героев, их нравственных позиций. Понимание от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автора к героям произведения, выражение свое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отношения к произведению, автору, героям и их поступкам.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Творческая деятельность.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сло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весному творчеству, участие в сочинительстве небольших сказок и историй.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Пересказывание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сказок от лица одного из персонажей сказки. Придумывание продолжения произведе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(сказки, рассказа), изменение начала и продолжения произведения, фольклора.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Коллективная творческая работа на факультативах, в творческой мастерской. </w:t>
      </w:r>
      <w:proofErr w:type="gramStart"/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ра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бот «Мир сказок», &lt;&lt;Сказочные герои»,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«Герои народных ска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зок», «Теремок для любимых героев» и т. д. Подготовка и про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ведение уроков-сказок, уроков-утренников, уроков-конкурсов, уроков-игр.</w:t>
      </w:r>
      <w:proofErr w:type="gramEnd"/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чтения*.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правильное плавное чтение с переходом на чтение целыми словами вслух небольших по объему (200-250 слов) текстов. Чтение вслух не менее 55-60 слов в минуту. Обучение чтению молча на небольших текстах или отрывках. Формирование умения са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моконтроля и самооценки навыка чтения.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текстом.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слов и выражений, упо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требляемых в тексте.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Различие простейших случаев много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значности и сравнений.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текста на части и составление простейшего плана под руководством учителя; </w:t>
      </w:r>
      <w:r w:rsidRPr="00980C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определение основной мысли произведения с помощью учителя.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по готовому плану; самостоятельная работа по заданиям и вопросам к тексту произведения.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after="0" w:line="240" w:lineRule="auto"/>
        <w:ind w:righ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Читательские умения: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чтение небольших произведений и детских книг (1-2 страницы);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прочитать фамилию автора </w:t>
      </w:r>
      <w:r w:rsidRPr="00980C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заглавие и правильно называть произведение, книгу (фа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милия автора, заглавие);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чтения и жанр книги;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отбирать книгу на заданную тему из группы книг.</w:t>
      </w:r>
    </w:p>
    <w:p w:rsidR="00980CC2" w:rsidRPr="00980CC2" w:rsidRDefault="00980CC2" w:rsidP="00980CC2">
      <w:p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969"/>
        <w:gridCol w:w="4118"/>
      </w:tblGrid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A551EC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51EC">
              <w:rPr>
                <w:rFonts w:ascii="Times New Roman" w:eastAsia="Times New Roman" w:hAnsi="Times New Roman" w:cs="Times New Roman"/>
                <w:lang w:eastAsia="ru-RU"/>
              </w:rPr>
              <w:t xml:space="preserve">Виды </w:t>
            </w:r>
            <w:proofErr w:type="gramStart"/>
            <w:r w:rsidRPr="00A551EC">
              <w:rPr>
                <w:rFonts w:ascii="Times New Roman" w:eastAsia="Times New Roman" w:hAnsi="Times New Roman" w:cs="Times New Roman"/>
                <w:lang w:eastAsia="ru-RU"/>
              </w:rPr>
              <w:t>речевой</w:t>
            </w:r>
            <w:proofErr w:type="gramEnd"/>
          </w:p>
          <w:p w:rsidR="00980CC2" w:rsidRPr="00A551EC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51EC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867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1EC">
              <w:rPr>
                <w:rFonts w:ascii="Times New Roman" w:eastAsia="Times New Roman" w:hAnsi="Times New Roman" w:cs="Times New Roman"/>
                <w:lang w:eastAsia="ru-RU"/>
              </w:rPr>
              <w:t>читательской                       деятельности</w:t>
            </w: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(слушание)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на слух 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 литературы, вошед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 в круг чтения.</w:t>
            </w:r>
          </w:p>
          <w:p w:rsidR="00980CC2" w:rsidRPr="00E42273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содержания произведе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ответы на вопросы по содер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жанию.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произведений раз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жанров (загадок, сказок, былин, сти</w:t>
            </w:r>
            <w:r w:rsidR="007D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рений, рассказов), понима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их содержания, ответы на вопросы, формирование вопросов по содержанию и кратких высказываний о произведении и героях.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знаково-символичных сре</w:t>
            </w:r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получения информации о произведении: тема, жанр, автор.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Понятия: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жанр, тема, рассказ, сказка, загадка, фольклор, писатель, баснописец, поэт.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Воспринимать 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произведения (чтение учителя, однокла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ссников или самостоятельное чте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 разных жанров, произведе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одного автора, произведения по темам и жанрам.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Классифицировать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(о Родине, о детях, о животных, о природе и т.д.), по жанру, по теме и авторской принадлежности.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Моделировать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обложку к изучаемому произведению (фамилия автора, заголовок, жанр, тема).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по содержанию произвед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высказывания о произведе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героях.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Различать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по жанру (сказка, рассказ, стихотворение) и темам.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Использовать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речи слова: жанр, тема, загол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овок, название произведения, ге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рой произведения. </w:t>
            </w:r>
          </w:p>
        </w:tc>
      </w:tr>
      <w:tr w:rsidR="00980CC2" w:rsidRPr="00980CC2" w:rsidTr="00DA40B0"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Чтение вслух и молча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(про себя.</w:t>
            </w:r>
            <w:proofErr w:type="gramEnd"/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вслух целыми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словами в темпе, соответствую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индивидуальным возможностям учащихся.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по отработке темпа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чтения, необходимого для понимания содержания произведений.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орфоэпич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еских норм. Интонация в соответствии со знаками препинания (запятая, точка, вопросительный и восклица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знаки, многоточие).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смысловых частей текста, абзаца.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молча (про себя) отрывков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абзацев, смысловых частей (без </w:t>
            </w:r>
            <w:proofErr w:type="spellStart"/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речедви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молча небол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ьших по объёму произведений раз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жанров (загадки, песенки, сказки, рассказы) и понимание их содержания.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освоение </w:t>
            </w:r>
            <w:proofErr w:type="spellStart"/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оз-накомительного</w:t>
            </w:r>
            <w:proofErr w:type="spellEnd"/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изучающего, поискового и прос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мотрового видов чтения. 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85691F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повествова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нием, описанием картин природы, поступков героев и их внешнего вида.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Читать вслух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словами (с выделением удар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слога).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Упражняться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чтении многосложных слов по слогам.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Учить читать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соответст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 орфоэпичес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кими нормами: что,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сегодня, конечно, первого и т.д.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Читать выразительно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загадки, сказки, небо</w:t>
            </w:r>
            <w:r w:rsidR="00E42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льшие по объёму рассказы, отрыв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или абзацы по образцу в соответствии со з</w:t>
            </w:r>
            <w:r w:rsidR="00E42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наками препинания с нужной инто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нацией (грустно, весело и т.д.)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Овладевать</w:t>
            </w:r>
            <w:r w:rsidR="00E42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умением чи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молча абзацы, отрывки, небольшие по объёму произведения, читать и держать строку глазами, не шевеля губами.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 тему прочитанного произведения, уметь правильно назы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произведение.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Пользоваться 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тельным, пе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рвичным чте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в работе с новым произведением, книгой.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поисковое чтение для информации о герое, его поступках, а так же о произведении и книге.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описание картин природы, предметов, героев.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повествование и описани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в текстах 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ведений разных жанров. 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разными видами текста.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текстами: учебными, х</w:t>
            </w:r>
            <w:r w:rsidR="007D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ными, научно-популяр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текста: абзацы, части.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текстов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сказок, рассказов, стихотворе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текста: стихо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и прозаическая.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текста на части.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(основная мысль).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Иллюстрация к 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тексту: рассматривание иллюстра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и 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соответствую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абзаца, отрывка или эпизода.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Понятия: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текст про-изведения, произведение, заголовок, фамилия автора, абзац, смысловая часть, главная мысль. </w:t>
            </w:r>
            <w:proofErr w:type="gramEnd"/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Различать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учебный,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худо-</w:t>
            </w:r>
            <w:proofErr w:type="spellStart"/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жественный</w:t>
            </w:r>
            <w:proofErr w:type="spellEnd"/>
            <w:proofErr w:type="gramEnd"/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научно-попу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лярный тексты.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чтения назва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 (фамилия автора, заголовок).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сказок, рассказов, стихотворений по форме и структуре.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аргумен-тированно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структуру текста (части, абзацы, присказка, зачин).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Соотносить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 с отрывками или эпизодом из текста.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 поня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тия: текст, произведение, абзац, части, название произведения, части текста, главная мысль. </w:t>
            </w:r>
            <w:proofErr w:type="gramEnd"/>
          </w:p>
        </w:tc>
      </w:tr>
      <w:tr w:rsidR="00980CC2" w:rsidRPr="00980CC2" w:rsidTr="00DA40B0">
        <w:trPr>
          <w:trHeight w:val="10655"/>
        </w:trPr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</w:t>
            </w:r>
            <w:r w:rsidR="00A551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стом </w:t>
            </w:r>
            <w:proofErr w:type="gramStart"/>
            <w:r w:rsidR="00A551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худо-</w:t>
            </w:r>
            <w:proofErr w:type="spellStart"/>
            <w:r w:rsidR="00A551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жественного</w:t>
            </w:r>
            <w:proofErr w:type="spellEnd"/>
            <w:proofErr w:type="gramEnd"/>
            <w:r w:rsidR="00A551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произведе</w:t>
            </w: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опред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еление особенностей художественного произведения: эмоционально-нравственное содер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жание, образы и поступки героев, позиция автора, средства выразительности.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заголовка пр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и его соответствие содержанию произведения.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Понятия: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Родина, честь, честность, дружба, ложь, правда.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A551EC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нравствен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 и 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 норм при изучении фольк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лорных произведе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произведений детских писа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иятие и оценка содер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произведения с токи зрения морали (отношение к людям, животным, родной природе).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сравнение фольклорных произведений народов мира: жанр, тема, главная мысль, герои и их поступки.</w:t>
            </w:r>
          </w:p>
          <w:p w:rsidR="00980CC2" w:rsidRPr="00980CC2" w:rsidRDefault="00A551EC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герое произве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дения, героях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отрицательных.</w:t>
            </w:r>
          </w:p>
          <w:p w:rsidR="00980CC2" w:rsidRPr="00980CC2" w:rsidRDefault="00A551EC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текста произведе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плану (кратко и подробно).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Объяснять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етствие заглавия содержанию про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изведения.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</w:t>
            </w:r>
            <w:proofErr w:type="spellStart"/>
            <w:proofErr w:type="gramStart"/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ху-дожественного</w:t>
            </w:r>
            <w:proofErr w:type="spellEnd"/>
            <w:proofErr w:type="gramEnd"/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текста: об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разность, эмоциональность, авторская позиция в оценке героев и их поступков, чувства (любовь, ненависть, дружба и т.п.).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находи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в тексте слова, характеризую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отношение автора к героям, выделять его речь и её языковые особенности.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Осознавать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объяснять понятия: Родина, честь, дружба, правда, честность и т.д.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 и анализировать их поведение с точки зрения морали.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Рассказывать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героях произведений и выражать своё отношение к ним.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(2-3 предложения) о 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ведении и герое.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героев: описа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речь, отношение к другим героям и т.д.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фольклорные произведения по жанру, сюжету, теме.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литера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и фольклорные.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Классифицировать 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по темам, жанрам и авторской принадлежности.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отрицательных героев, мотивировать своё мнение.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Воспроизводить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</w:t>
            </w:r>
            <w:proofErr w:type="gramStart"/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оизведения (пересказ подроб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и краткий).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текстом научно-популярного произведения.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знакомство с научно-популярными </w:t>
            </w:r>
            <w:proofErr w:type="spellStart"/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-ведениями</w:t>
            </w:r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наличие точной информации о предмете, человеке, природе, живот-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изложение 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-кой информации в 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дос-тупной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читателя форме (сказки В. Бианки, В. Одоевского и др.).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текста на микро-темы или части, в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ключевых слов в предло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подробный и краткий по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готовому плану.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Выделять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на-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учно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-популярного текста: наличие информации, </w:t>
            </w:r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от-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сутствие</w:t>
            </w:r>
            <w:proofErr w:type="spellEnd"/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эмоционально-оценочных суждений в тексте.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научно-попу-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лярные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по жанрам (сказка или рассказ) и темам.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Пересказывать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предметах, жи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вотных, чело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веке, явлениях природы, точно излагая факты.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Собирать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</w:t>
            </w:r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оформлять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её в виде схем и таблиц.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A551EC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 с учебным текс</w:t>
            </w:r>
            <w:r w:rsidR="00980CC2"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том.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вступительных ста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и выделение учебных задач.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определениями </w:t>
            </w:r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ли-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тературоведческих</w:t>
            </w:r>
            <w:proofErr w:type="spellEnd"/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понятий: выделение ключевых слов.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тексты и выделять необходимые сведения или учебные задачи.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и подтверждать примерами из текста (статьи, выводы)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A551EC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Библиографическая куль</w:t>
            </w:r>
            <w:r w:rsidR="00980CC2"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тура.</w:t>
            </w:r>
          </w:p>
          <w:p w:rsidR="00980CC2" w:rsidRPr="00980CC2" w:rsidRDefault="00A551EC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учебная, художест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венная.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книги: титуль</w:t>
            </w:r>
            <w:r w:rsidR="00A5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лист, оглавление (содер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жание), словарик.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книг: книга-произве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дение, книга-сборник.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книг по те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ме, жанру и авторской принадлеж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журналы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Мурзил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«Миша» и др.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книгу: название (фамилия автора и заголовок), определять тип книги (книга-произведение или книга-сборник), когда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где издана (титульный лист).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 и тему книги.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обложки книг и находить книги по модели.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Отбирать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книги по заданной модели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8133FA" w:rsidP="00980CC2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Говорение (культура ре</w:t>
            </w:r>
            <w:r w:rsidR="00980CC2"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чевого общения).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речи героев произведения, выделе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её особенностей. Чтение диа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логов героев. Обсуждение произведения и поступков героев (диалог с учителем о произведении и героях).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уч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ителя и одноклассников, формули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вопросов по изучаемому произведению.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 ролям и инсце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нированные произведения фольклора или детской литературы.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речи обраще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в виде монолога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(3-4 предложения слов приветст</w:t>
            </w:r>
            <w:r w:rsidR="007D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и выражений вежли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вости.</w:t>
            </w:r>
            <w:proofErr w:type="gramEnd"/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 авто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ра, героев произведений.</w:t>
            </w:r>
          </w:p>
          <w:p w:rsid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моно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логов, (высказываний) о произве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дении, книге, героях и их поступках (3-4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ния).</w:t>
            </w:r>
          </w:p>
          <w:p w:rsidR="00DA40B0" w:rsidRPr="00980CC2" w:rsidRDefault="00DA40B0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Понятия: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диалог, реплики героев, обращение, монолог, 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выделя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в тексте произведении  диало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ги, и 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полилоги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героев, обращения, реплики.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Конструировать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диалоги с учителем, одноклассниками о произведении, о героях.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Формулировать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 о произведении, книге и отве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на них.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Инсценировать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(эпизоды, отрывки).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Читать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ролям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 и </w:t>
            </w:r>
            <w:proofErr w:type="spellStart"/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полилоги</w:t>
            </w:r>
            <w:proofErr w:type="spellEnd"/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 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произведениях монологи автора, героев. 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Высказывать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своё отношение</w:t>
            </w:r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произведении, книге, героях произведений в виде монолога (3-4 предложения).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Доказывать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точку зрения.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Пересказывать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произведений кратко или по готовому подроб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пла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Использовать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речи 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лите-ратуроведческие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 (диалог, реплика, м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онолог, обращение), слова-приветствия, выражения благо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дарности, вежливости.</w:t>
            </w:r>
            <w:proofErr w:type="gramEnd"/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3292"/>
              </w:tabs>
              <w:spacing w:after="0" w:line="240" w:lineRule="auto"/>
              <w:ind w:right="-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Письмо (культура пись</w:t>
            </w:r>
            <w:r w:rsidR="00980CC2"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менной реи).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Разножанровые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 детской литературы как образцы письменной речи. 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произведе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в стихотворной и прозаической форме.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тексте произ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ведений 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повествов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ания, описания (предметов, порт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ретов героев, явлений и картин природы).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в письменной речи слов из произведений. Практическое знакомство с синонимами, антонимами.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особенностей художественного слова.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Читать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 небольшие по объёму 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фольклора и детской литературы.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ественные произведения фолькло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и детской литературы.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Сравнивать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произведения в стихот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ворной и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прозаической форме: по темам, жанрам, интонационному рисунку (темп и тон).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текстах 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ведений повествования и описания и указывать их особенности.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авторском тексте слова и предложения, которые пропущены в отрывках текста, вписывать их.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вписывать пропущенные обра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щения, сравнения, эпитеты, сино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нимы. 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DA40B0" w:rsidRDefault="00980CC2" w:rsidP="00980CC2">
            <w:pPr>
              <w:shd w:val="clear" w:color="auto" w:fill="FFFFFF"/>
              <w:tabs>
                <w:tab w:val="left" w:pos="2867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0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Круг чтения</w:t>
            </w: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фольклора народов России и мира. Народные сказки: русские, татарские, ненецкие и т.д. Сходство сюжетов и тем; особенности.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детских писате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лей,  писателей – классиков о родной природе, детях, о животных.</w:t>
            </w: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отечественных и зарубежных писате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Художественная,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научно-популярная, юмористичес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кая и справочная детская книга; детская книга; </w:t>
            </w:r>
            <w:proofErr w:type="spellStart"/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-кие</w:t>
            </w:r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периодические издания: «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Мурзилка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Геолёнок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др.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 фольклора народов мира, произведения фольклора и авторские произведения.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Моделировать 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обложки к изученным произведениям и объяснять особенности модели (тема, жанр, </w:t>
            </w:r>
            <w:proofErr w:type="spellStart"/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ав-торская</w:t>
            </w:r>
            <w:proofErr w:type="spellEnd"/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принадлежность).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Сравнивать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 по фор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 </w:t>
            </w:r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Классифицировать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произведения по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(</w:t>
            </w:r>
            <w:proofErr w:type="gramStart"/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стихотворная</w:t>
            </w:r>
            <w:proofErr w:type="gramEnd"/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прозаичес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кая) или по жанру, или по теме, или по авторской принадлежности.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читать книги по изученному разделу.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детском жур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 произведения по теме и жанру или ав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торской принадлежности, информа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об авторах.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DA40B0" w:rsidRDefault="00980CC2" w:rsidP="00980CC2">
            <w:pPr>
              <w:shd w:val="clear" w:color="auto" w:fill="FFFFFF"/>
              <w:tabs>
                <w:tab w:val="left" w:pos="2867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0B0">
              <w:rPr>
                <w:rFonts w:ascii="Times New Roman" w:eastAsia="Times New Roman" w:hAnsi="Times New Roman" w:cs="Times New Roman"/>
                <w:lang w:eastAsia="ru-RU"/>
              </w:rPr>
              <w:t>Литературоведческая пропедевтика (практическое освоение)</w:t>
            </w: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Понятия: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произведение, текст, жанр, тема, фамилия автора, заголовок (заглавие), назва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 (фа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милия автора, заго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ловок), диалог, монолог, обраще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сравнение, сино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нимы, герой произведения, описа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повествование.</w:t>
            </w:r>
            <w:proofErr w:type="gramEnd"/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Стихотворная и прозаи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форма произведения. Сказки народные и литературные (авторские). Виды народных сказок: о животных, бытовые и волшебные.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 басне, рассказе, стихотворе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Ориентироваться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лите-ратуроведческих</w:t>
            </w:r>
            <w:proofErr w:type="spellEnd"/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понятиях и использовать их в речи.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</w:t>
            </w:r>
            <w:proofErr w:type="spellStart"/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ножанровых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по форме текста.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Классифицировать 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по сле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дующим признакам: авторская при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надлежность (народные или литературные); тема, жанр.</w:t>
            </w:r>
          </w:p>
        </w:tc>
      </w:tr>
      <w:tr w:rsidR="00980CC2" w:rsidRPr="00980CC2" w:rsidTr="00BA74F3">
        <w:trPr>
          <w:trHeight w:val="7220"/>
        </w:trPr>
        <w:tc>
          <w:tcPr>
            <w:tcW w:w="1701" w:type="dxa"/>
            <w:shd w:val="clear" w:color="auto" w:fill="auto"/>
          </w:tcPr>
          <w:p w:rsidR="00980CC2" w:rsidRPr="00DA40B0" w:rsidRDefault="00980CC2" w:rsidP="00980CC2">
            <w:pPr>
              <w:shd w:val="clear" w:color="auto" w:fill="FFFFFF"/>
              <w:tabs>
                <w:tab w:val="left" w:pos="2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0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Творческая деятельность учащихся </w:t>
            </w:r>
          </w:p>
          <w:p w:rsidR="00980CC2" w:rsidRPr="00DA40B0" w:rsidRDefault="00980CC2" w:rsidP="00DA40B0">
            <w:pPr>
              <w:shd w:val="clear" w:color="auto" w:fill="FFFFFF"/>
              <w:tabs>
                <w:tab w:val="left" w:pos="29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0B0">
              <w:rPr>
                <w:rFonts w:ascii="Times New Roman" w:eastAsia="Times New Roman" w:hAnsi="Times New Roman" w:cs="Times New Roman"/>
                <w:lang w:eastAsia="ru-RU"/>
              </w:rPr>
              <w:t>(на основе литературных произведений)</w:t>
            </w:r>
          </w:p>
        </w:tc>
        <w:tc>
          <w:tcPr>
            <w:tcW w:w="3969" w:type="dxa"/>
            <w:shd w:val="clear" w:color="auto" w:fill="auto"/>
          </w:tcPr>
          <w:p w:rsidR="00980CC2" w:rsidRPr="00980CC2" w:rsidRDefault="00DA40B0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 ролям художественных произведений: выбор роли и передача осо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бенностей образа героя произведения (тон и темп, мимика, жесты).</w:t>
            </w:r>
          </w:p>
          <w:p w:rsidR="00980CC2" w:rsidRPr="00980CC2" w:rsidRDefault="0085691F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эпизодов, отрывков.</w:t>
            </w:r>
          </w:p>
          <w:p w:rsidR="00980CC2" w:rsidRPr="00980CC2" w:rsidRDefault="0085691F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«Живые картины» отдель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эпизодов произведений.</w:t>
            </w:r>
          </w:p>
          <w:p w:rsidR="00980CC2" w:rsidRPr="00980CC2" w:rsidRDefault="0085691F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Словесное рисование воображаемых картин при слушании и чтении произве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от лица героя или автора.</w:t>
            </w:r>
          </w:p>
          <w:p w:rsidR="00980CC2" w:rsidRPr="00980CC2" w:rsidRDefault="007D58A0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о произведении и героях, формулиро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особенной точки зрения.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</w:t>
            </w:r>
            <w:r w:rsidR="007D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 автора (точка зрения ав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8133FA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небольших исто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рий, комиксов о гер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оях или с героями изучаемых про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изведений.</w:t>
            </w:r>
          </w:p>
          <w:p w:rsidR="00980CC2" w:rsidRPr="00980CC2" w:rsidRDefault="007D58A0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книг-самоде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 с моделями, планами, рисунками и текстами детей.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Анализировать</w:t>
            </w:r>
            <w:r w:rsidR="00DA4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распределять роли в произведении, читать роли в соответствии с выбранным образом.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Моделирование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«Живых картин» к отдельным </w:t>
            </w:r>
            <w:proofErr w:type="gram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эпи-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зодам</w:t>
            </w:r>
            <w:proofErr w:type="spellEnd"/>
            <w:proofErr w:type="gram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типу «стоп-кадра».</w:t>
            </w:r>
          </w:p>
          <w:p w:rsidR="008478F9" w:rsidRPr="00980CC2" w:rsidRDefault="008478F9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Конструировать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картин к отдельным эпи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зодам.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Интерпретировать</w:t>
            </w:r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</w:t>
            </w:r>
            <w:proofErr w:type="gramStart"/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="00856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оизведения: переска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зывать от имени автора, героя.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Высказывать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об изученных произведениях.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Аргументировать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отношение к героям положительным и отрицательным.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току зрения автора и главную мысль произведения.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 в парах, группах истории о героях произведений, комиксы с героями произведений.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Оформлять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коллективно или в группах книжки-самоделки с материалами учащихся (моделями книг, рисунками и т.д.)</w:t>
            </w:r>
          </w:p>
        </w:tc>
      </w:tr>
      <w:tr w:rsidR="00980CC2" w:rsidRPr="00980CC2" w:rsidTr="00DA40B0">
        <w:tc>
          <w:tcPr>
            <w:tcW w:w="1701" w:type="dxa"/>
            <w:shd w:val="clear" w:color="auto" w:fill="auto"/>
          </w:tcPr>
          <w:p w:rsidR="00980CC2" w:rsidRPr="007D58A0" w:rsidRDefault="00980CC2" w:rsidP="00980CC2">
            <w:pPr>
              <w:shd w:val="clear" w:color="auto" w:fill="FFFFFF"/>
              <w:tabs>
                <w:tab w:val="left" w:pos="2867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8A0">
              <w:rPr>
                <w:rFonts w:ascii="Times New Roman" w:eastAsia="Times New Roman" w:hAnsi="Times New Roman" w:cs="Times New Roman"/>
                <w:lang w:eastAsia="ru-RU"/>
              </w:rPr>
              <w:t>Чтение: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867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8A0">
              <w:rPr>
                <w:rFonts w:ascii="Times New Roman" w:eastAsia="Times New Roman" w:hAnsi="Times New Roman" w:cs="Times New Roman"/>
                <w:lang w:eastAsia="ru-RU"/>
              </w:rPr>
              <w:t>работа с информацией.</w:t>
            </w:r>
          </w:p>
        </w:tc>
        <w:tc>
          <w:tcPr>
            <w:tcW w:w="3969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Информация: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книга,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произведение, автор произведе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жанр, тема.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с опорой на аппарат книги (титу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льный лист, аннотация, предисло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вие, послесло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вие, «Об авторе», «От автора»).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 (имена героев, действия, позиция автора, мнение читателя).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данных в таблице и использование их для </w:t>
            </w:r>
            <w:proofErr w:type="spellStart"/>
            <w:proofErr w:type="gramStart"/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харак-теристики</w:t>
            </w:r>
            <w:proofErr w:type="spellEnd"/>
            <w:proofErr w:type="gramEnd"/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героев, произве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дений, книг.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69"/>
              </w:tabs>
              <w:spacing w:after="0" w:line="240" w:lineRule="auto"/>
              <w:ind w:righ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и дополнение схем об авторах, жанрах, темах, типах книг.</w:t>
            </w:r>
          </w:p>
        </w:tc>
        <w:tc>
          <w:tcPr>
            <w:tcW w:w="4118" w:type="dxa"/>
            <w:shd w:val="clear" w:color="auto" w:fill="auto"/>
          </w:tcPr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Усваивать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книге, произведении (</w:t>
            </w:r>
            <w:r w:rsidR="007D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жанр, тема, авторская принадлеж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ность) и пользоваться ею.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нужную инфор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мацию о книге в аппарате книги.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Характеризовать 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произведение, героев по инфор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 в таблице.</w:t>
            </w:r>
          </w:p>
          <w:p w:rsidR="00980CC2" w:rsidRPr="00980CC2" w:rsidRDefault="00980CC2" w:rsidP="00980CC2">
            <w:pPr>
              <w:shd w:val="clear" w:color="auto" w:fill="FFFFFF"/>
              <w:tabs>
                <w:tab w:val="left" w:pos="2944"/>
              </w:tabs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Заполнять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таблицы, схемы, делать выводы, переводя табличную инфор</w:t>
            </w:r>
            <w:r w:rsidR="0081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мацию в текстовую форму (сужде</w:t>
            </w: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аргументация, вывод).</w:t>
            </w:r>
          </w:p>
        </w:tc>
      </w:tr>
    </w:tbl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Межпредметные</w:t>
      </w:r>
      <w:proofErr w:type="spellEnd"/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связи: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уроками русского языка: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и запись предложений, запись отдельных выра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жений, предложений, абзацев из текстов изучаемых произ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ведений;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уроками изобразительного искусства: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иллюстриро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отдельных произведений, оформление творческих работ, участие в выставках рисунков по изученным произведениям;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 уроками музыки: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слушание музыкальных произведений к темам изученных произведений (народные хоровод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 колыбельные песни, авторские колыбельные песни);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уроками труда: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книг-самоделок, ре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монт книг, практическое знакомство с элементами книги, уроки коллективного творчества (аппликация, лепка,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-конструкции к изученным произведениям или разделам).</w:t>
      </w: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 концу обучения во 2 классе ученик достигает следующих результатов.</w:t>
      </w:r>
    </w:p>
    <w:p w:rsidR="00980CC2" w:rsidRPr="00980CC2" w:rsidRDefault="00980CC2" w:rsidP="0098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«Виды речевой и читательской деятельности»</w:t>
      </w:r>
    </w:p>
    <w:p w:rsidR="00980CC2" w:rsidRPr="00980CC2" w:rsidRDefault="00980CC2" w:rsidP="0098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целыми словами в темпе, соответствующем возможностям второклассника и позволяющем понять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менее 60 слов в минуту);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молча (про себя) небольшие произведения под контролем учителя;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выразительно приготовленные тексты, соблюдая знаки препинания и выбирая тон, темп, соответствующие читаемому произведению;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содержанию произведения и вести диалог о произведении, героях и поступках;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тему, жанр и авторскую принадлежность произведения и книги, используя условно-символическое моделирование;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нравственное содержание прочитанного, соотносить поступки героев произведения с нравственными нормами;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текстах произведений пословицы, сравнения и обращения;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тексты изученных произведений по готовому плану и овладевать алгоритмами подготовки пересказов;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книги по жанрам, темам и авторской принадлежности.</w:t>
      </w:r>
    </w:p>
    <w:p w:rsidR="00980CC2" w:rsidRPr="00980CC2" w:rsidRDefault="00980CC2" w:rsidP="0098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может научиться: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объяснять нравственное содержание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высказывать своё мнение о поступках героев, ориентируясь на общепринятые моральные ценности;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умением читать молча (про себя) произведения и книги по собственному выбору по изучаемому разделу (теме);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первичными, изучающими и поисковыми видами чтения в зависимости от цели чтения;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доступные периодические издания и находить в них произведения к изучаемым разделам или темам.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«Литературоведческая пропедевтика»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стихотворный и прозаический  тексты;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особенности сказок, рассказов, стихотворений, загадок, выделяя существенные признаки;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пословицы и загадки по темам;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литературоведческие понятия (сказка, рассказ, стихотворение, обращение, диалог, произведение, автор произведения, герой произведения).</w:t>
      </w:r>
      <w:proofErr w:type="gramEnd"/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может научиться: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нравственные и этические ценности произведения;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свою точку зрения о произведении, героях и их поступках;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произведения сравнения, эпитеты, образные выражения.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«Творческая деятельность»</w:t>
      </w:r>
    </w:p>
    <w:p w:rsidR="00980CC2" w:rsidRPr="00980CC2" w:rsidRDefault="00435AC0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</w:t>
      </w:r>
      <w:r w:rsidR="00980CC2"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особенности образов героев произведения и читать по ролям;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небольшие произведения (сказки, басни) или отдельные эпизоды;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«живые картины» к изученным произведения или отрывкам из произведений;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сказки с присказками;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истории о героях произведений или придумывать продолжение истории.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может научиться: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иллюстрации к изученным произведениям;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иллюстрировать словестно отдельные эпизоды произведений;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проекты индивидуально и по группам по темам «Народные сказки», «Книги о детях», «Сказки о животных»;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произведения в парах и группах, участвовать в литературных конкурсах и играх.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«Чтение: работа с информацией»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научиться: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информацию (конкретные сведения и факты) о героях произведений;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текста;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таблицами и схемами, используя информацию из них и моделей для характеристики произведения, книги, героев;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таблицы и схемы недостающей информацией.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может научиться: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информацию в учебнике и справочнике;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книге в её аппарате;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моделям: дополнять, исправлять, уточнять;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оценочные суждения о прочитанном тексте.</w:t>
      </w:r>
    </w:p>
    <w:p w:rsidR="00980CC2" w:rsidRPr="00980CC2" w:rsidRDefault="00980CC2" w:rsidP="0098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1F3A92" w:rsidRDefault="00980CC2" w:rsidP="001F3A9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Нормы </w:t>
      </w:r>
      <w:r w:rsidR="001F3A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оценок по литературному чтению.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Стандартом основным объектом системы оценки результатов образования на ступени начального общего образования, её содержательной и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критериальной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базой выступают планируемые результаты освоения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начального общего образования. 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Система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достижения планируемых результатов освоения Образовательной программы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комплексный подход к оценке результатов образования, позволяющий вести оценку достижения обучающимися трёх групп результатов образования: личностных достижений,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и предметных.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личностных достижений  представляет собой оценку достижения обучающимися планируемых результатов в их личностном развитии.  По окончании 2-го класса основным объектом оценки личностных результатов у учащихся служит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действий, включаемых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0CC2" w:rsidRPr="00980CC2" w:rsidRDefault="00980CC2" w:rsidP="00980CC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самоопределение –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внутренней позиции школьника, принятие и освоение им новой социальной роли, которая находит отражение в эмоционально-положительном отношении обучающегося к образовательному учреждению в целом и изучаемому предмету в частности. Становление основ гражданской идентичности личности как чувства гордости за свою Родину. Развитие самоуважения и способности адекватно оценивать себя и свои достижения, верить в успех;</w:t>
      </w:r>
    </w:p>
    <w:p w:rsidR="00980CC2" w:rsidRPr="00980CC2" w:rsidRDefault="00980CC2" w:rsidP="00980CC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смыслообразование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понимание границ того «что я знаю» и «незнания», стремление к преодолению этого разрыва;</w:t>
      </w:r>
    </w:p>
    <w:p w:rsidR="00980CC2" w:rsidRPr="001F3A92" w:rsidRDefault="00980CC2" w:rsidP="00980CC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морально-этическая ориентация – освоение основных моральных норм и ориентация на их выполнение на основе понимания их социальной необходимости. Развитие этических чувств – стыда, вины, совести, как регуляторов морального поведения.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представляет собой оценку достижения планируемых результатов освоения Образовательной программы в формировании универсальных учебных действий: регулятивных, коммуникативных, познавательных.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объектом оценки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во 2-ом классе служит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указанных выше регулятивных, коммуникативных, познавательных универсальных учебных действий, к ним относятся: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и сохранять учебную цель и  задачи; учиться преобразовывать практическую задачу в познавательную; 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оценивать свои действия, вносить коррективы в их выполнение на основе оценки и учёта характера ошибок;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осуществлять информационный поиск, сбор  и выделение существенной информации;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использовать знаково-символические средства для создания моделей изучаемых объектов и процессов; 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к осуществлению логических операций сравнения, анализа, синтеза, обобщения, классификации по родовым признакам;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 с педагогом и сверстниками при решении учебных задач;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прочитанное или прослушанное произведение;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чтения, умение воспринимать и понимать прослушанное и прочитанное произведение;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чтения и использовать умение читать для решения познавательных и коммуникативных задач;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духовно-нравственные, эстетические и морально-этические ценности и идеалы (на примере поступков героев литературных произведений);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текстами произведений разных жанров: определять тему, понимать главную мысль произведения, делить текст на смысловые части и составлять план, понимать авторский замысел, отвечать на вопросы по содержанию;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жанру, теме, авторской принадлежности;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(по содержанию произведения, выявляющие характер отношений между героями произведений, пробуждающие дать оценку  событиям, поступкам героев, требующие поставить себя на место героя произведения, выявляющие эмоциональное отношение ученика к событиям и героям произведений;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ответы одноклассников на вопросы по изучаемым темам; дополнять и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утонять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ответы, подтверждать информацией из текста произведения;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практико-ориентированные задания: находить нужную информацию в тексте произведения, интерпретировать текст, давать оценку;</w:t>
      </w:r>
    </w:p>
    <w:p w:rsidR="00980CC2" w:rsidRPr="00980CC2" w:rsidRDefault="00980CC2" w:rsidP="00980CC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модели, использовать готовые модели, дополнять и сравнивать модели обложек; усваивать при помощи моделирования литературоведческие понятия.</w:t>
      </w: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Особенности организации контроля по чтению.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 письменных работ - небольшие по объему (ответы на вопросы, описание героя или события), а также самостоятельных работ  с книгой, иллюстрациями и оглавлением. Для этого использовать и тестовые задания типа "закончи предложение", "найди правильный ответ", "найди ошибку" и т.п.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"средней"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"про себя" проводится фронтально или группами. 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сшибок и недочетов, влияющих на снижение оценки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Ошибки: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неправильная постановка ударений (более двух);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всего текста без смысловых пауз, нарушение темпа и четкости произношения слов при чтении вслух;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непонимание общего смысла прочитанного текста за установленное время чтения;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неправильные ответы на вопросы по содержанию текста;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при пересказе последовательности событий в произведении;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нетвердое знание наизусть подготовленного текста;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монотонность чтения, отсутствие средств выразительности.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Недочеты: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двух неправильных ударений;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нарушения смысловых пауз, темпа и четкости произношения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 при чтении вслух;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прочитанного текста за время, немного превышающее установленное;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неточности при формулировке основной мысли произведения;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нецелесообразность использования средств выразительности, недостаточная выразительность при передаче характера персонажа.</w:t>
      </w:r>
    </w:p>
    <w:p w:rsidR="00980CC2" w:rsidRPr="00980CC2" w:rsidRDefault="00980CC2" w:rsidP="00980C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Оценка "5" ставится ученику, если он: 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содержание прочитанного, отчетливо произносит звуки, слова, не допускает искажений, замен, перестановок букв и слогов в словах; читает правильно, плавно по слогам с постепенным переходом на чтение целыми словами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плавно целыми словами (трудные слова по слогам) во 2 полугодии;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 ударение в словах, соблюдает интонацию, соответствующую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знакам препинания в конце предложения;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правильно ответить на вопрос учителя и последовательно передать содержание сюжетного рассказа, сказки и иллюстрации к тексту; твердо знает наизусть те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ихотворения и читает его выразительно.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 "4" ставится ученику, если он: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содержание прочитанного; читает плавно по слогам, отдельные слова прочитывает целиком;</w:t>
      </w:r>
      <w:proofErr w:type="gramEnd"/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при чтении 1-2 ошибки в словах (повтор слов, слогов, замены и др.) при соблюдении интонации конца предложения;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пересказывает текст и отвечает на вопросы учителя, но допускает речевые неточности, которые исправляет самостоятельно или с небольшой помощью учителя;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знает наизусть стихотворение, не допускает при чтении единичные ошибки, легко исправляет их сам.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 "3" ставится ученику, если он: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осваивает содержание прочитанного только с помощью вопросов учителя;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отрывисто по слогам, темп чтения - не менее 10 слов в минуту (1полугодие);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читает медленно по слогам, темп чтения - не менее 25 слов в минуту (2 полугодие); 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при чтении 3-5 ошибок на замену, пропуск, перестановку букв, слогов; не соблюдает паузы между словами и предложениями;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пересказывает текст, нарушая последовательность, допускает речевые ошибки и исправляет их только с помощью учителя;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 наизусть стихотворение, но при чтении воспроизводит его неточно.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 "2" ставится ученику в том случае, если он: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по буквам, темп чтения - менее 25 слов в минуту; не понимает содержание прочитанного; не воспроизводит текст по вопросам учителя;</w:t>
      </w:r>
    </w:p>
    <w:p w:rsidR="00980CC2" w:rsidRPr="00980CC2" w:rsidRDefault="00980CC2" w:rsidP="00980CC2">
      <w:pPr>
        <w:numPr>
          <w:ilvl w:val="0"/>
          <w:numId w:val="10"/>
        </w:numPr>
        <w:shd w:val="clear" w:color="auto" w:fill="FFFFFF"/>
        <w:tabs>
          <w:tab w:val="left" w:pos="1134"/>
        </w:tabs>
        <w:spacing w:before="5" w:after="0" w:line="240" w:lineRule="auto"/>
        <w:ind w:right="-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чтении наизусть нарушает последовательность, не полностью воспроизводит текст </w:t>
      </w:r>
      <w:proofErr w:type="gram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2"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обеспечена следующим методическим комплектом:</w:t>
      </w:r>
    </w:p>
    <w:p w:rsidR="00980CC2" w:rsidRPr="00980CC2" w:rsidRDefault="00980CC2" w:rsidP="00980CC2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Литературное чтение: 2 класс: учебник для учащихся общеобразовательных учреждений: в 2 ч. авт.-сост. Л. А.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6-е изд.,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</w:t>
      </w:r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0CC2" w:rsidRPr="00980CC2" w:rsidRDefault="00980CC2" w:rsidP="00980CC2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А. Литературное чтение: 2 класс: учебная хрестоматия для учащихся общеобразовательных учре</w:t>
      </w:r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ждений. – М.: </w:t>
      </w:r>
      <w:proofErr w:type="spellStart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2012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0CC2" w:rsidRDefault="00980CC2" w:rsidP="001F3A92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Ефросинина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А. Литературное чтение: 2 класс: Рабочие тетради в 2-х частях для учащихся общеобразовательных учреждений. – 4-е изд.,</w:t>
      </w:r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2014</w:t>
      </w: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3A92" w:rsidRPr="001F3A92" w:rsidRDefault="001F3A92" w:rsidP="001F3A92">
      <w:pPr>
        <w:spacing w:after="0" w:line="252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</w:t>
      </w:r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и приборы: ПК, </w:t>
      </w:r>
      <w:proofErr w:type="spellStart"/>
      <w:r w:rsidR="001F3A9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смарт</w:t>
      </w:r>
      <w:r w:rsidR="008133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</w:t>
      </w:r>
      <w:proofErr w:type="spellEnd"/>
      <w:r w:rsidRPr="00980C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Формы и средства контроля:</w:t>
      </w:r>
    </w:p>
    <w:p w:rsidR="00980CC2" w:rsidRPr="00980CC2" w:rsidRDefault="00980CC2" w:rsidP="00980CC2">
      <w:pPr>
        <w:shd w:val="clear" w:color="auto" w:fill="FFFFFF"/>
        <w:spacing w:after="0" w:line="240" w:lineRule="auto"/>
        <w:ind w:right="-2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jc w:val="center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0"/>
        <w:gridCol w:w="1389"/>
        <w:gridCol w:w="1404"/>
        <w:gridCol w:w="1436"/>
        <w:gridCol w:w="1441"/>
        <w:gridCol w:w="1575"/>
      </w:tblGrid>
      <w:tr w:rsidR="00980CC2" w:rsidRPr="00980CC2" w:rsidTr="001F3A92">
        <w:trPr>
          <w:trHeight w:val="405"/>
          <w:jc w:val="center"/>
        </w:trPr>
        <w:tc>
          <w:tcPr>
            <w:tcW w:w="2720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04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36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41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575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</w:tr>
      <w:tr w:rsidR="00980CC2" w:rsidRPr="00980CC2" w:rsidTr="001F3A92">
        <w:trPr>
          <w:trHeight w:val="405"/>
          <w:jc w:val="center"/>
        </w:trPr>
        <w:tc>
          <w:tcPr>
            <w:tcW w:w="2720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</w:t>
            </w:r>
          </w:p>
        </w:tc>
        <w:tc>
          <w:tcPr>
            <w:tcW w:w="1389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</w:tcPr>
          <w:p w:rsidR="00980CC2" w:rsidRPr="00980CC2" w:rsidRDefault="00980CC2" w:rsidP="00980CC2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980CC2" w:rsidRPr="001F3A92" w:rsidRDefault="00980CC2" w:rsidP="00980C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80CC2" w:rsidRPr="001F3A9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0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Тематическое планирование уроков литературного чтения во 2 классе</w:t>
      </w:r>
    </w:p>
    <w:p w:rsidR="00980CC2" w:rsidRPr="00980CC2" w:rsidRDefault="00980CC2" w:rsidP="00980CC2">
      <w:pPr>
        <w:shd w:val="clear" w:color="auto" w:fill="FFFFFF"/>
        <w:tabs>
          <w:tab w:val="left" w:pos="4844"/>
        </w:tabs>
        <w:spacing w:before="5" w:after="0" w:line="240" w:lineRule="auto"/>
        <w:ind w:right="-2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107"/>
        <w:gridCol w:w="3321"/>
      </w:tblGrid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1F3A9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3A92">
              <w:rPr>
                <w:rFonts w:ascii="Times New Roman" w:eastAsia="Times New Roman" w:hAnsi="Times New Roman" w:cs="Times New Roman"/>
                <w:i/>
                <w:lang w:eastAsia="ru-RU"/>
              </w:rPr>
              <w:t>№</w:t>
            </w:r>
          </w:p>
        </w:tc>
        <w:tc>
          <w:tcPr>
            <w:tcW w:w="6107" w:type="dxa"/>
            <w:shd w:val="clear" w:color="auto" w:fill="auto"/>
          </w:tcPr>
          <w:p w:rsidR="00980CC2" w:rsidRPr="001F3A9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3A92">
              <w:rPr>
                <w:rFonts w:ascii="Times New Roman" w:eastAsia="Times New Roman" w:hAnsi="Times New Roman" w:cs="Times New Roman"/>
                <w:i/>
                <w:lang w:eastAsia="ru-RU"/>
              </w:rPr>
              <w:t>Раздел (блок учебника)</w:t>
            </w:r>
          </w:p>
        </w:tc>
        <w:tc>
          <w:tcPr>
            <w:tcW w:w="3321" w:type="dxa"/>
            <w:shd w:val="clear" w:color="auto" w:fill="auto"/>
          </w:tcPr>
          <w:p w:rsidR="00980CC2" w:rsidRPr="001F3A9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3A92">
              <w:rPr>
                <w:rFonts w:ascii="Times New Roman" w:eastAsia="Times New Roman" w:hAnsi="Times New Roman" w:cs="Times New Roman"/>
                <w:i/>
                <w:lang w:eastAsia="ru-RU"/>
              </w:rPr>
              <w:t>Количество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нашей Родине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мудрость (устное народное творчество).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детях и для детей.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сказок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 небо осенью дышало …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Снежок порхает, кружится.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AC1500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Здравствуй, праздник новогодний!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AC1500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братьях наших меньших (произведения о животных)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 </w:t>
            </w:r>
            <w:proofErr w:type="spellStart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Миккель</w:t>
            </w:r>
            <w:proofErr w:type="spellEnd"/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(зарубежные сказки).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я.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часов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Весна, весна красная …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AC1500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80CC2" w:rsidRPr="00980CC2" w:rsidTr="00980CC2">
        <w:tc>
          <w:tcPr>
            <w:tcW w:w="534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7" w:type="dxa"/>
            <w:shd w:val="clear" w:color="auto" w:fill="auto"/>
          </w:tcPr>
          <w:p w:rsidR="00980CC2" w:rsidRPr="00980CC2" w:rsidRDefault="00980CC2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«Там чудеса…» (волшебные сказки).</w:t>
            </w:r>
          </w:p>
        </w:tc>
        <w:tc>
          <w:tcPr>
            <w:tcW w:w="3321" w:type="dxa"/>
            <w:shd w:val="clear" w:color="auto" w:fill="auto"/>
          </w:tcPr>
          <w:p w:rsidR="00980CC2" w:rsidRPr="00980CC2" w:rsidRDefault="00AC1500" w:rsidP="00980CC2">
            <w:pPr>
              <w:tabs>
                <w:tab w:val="left" w:pos="4844"/>
              </w:tabs>
              <w:spacing w:before="5"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80CC2" w:rsidRPr="0098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2F21C8" w:rsidRDefault="002F21C8" w:rsidP="001F3A92"/>
    <w:sectPr w:rsidR="002F21C8" w:rsidSect="001F3A92">
      <w:footerReference w:type="default" r:id="rId8"/>
      <w:pgSz w:w="11906" w:h="16838"/>
      <w:pgMar w:top="851" w:right="624" w:bottom="851" w:left="124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550" w:rsidRDefault="00217550" w:rsidP="008478F9">
      <w:pPr>
        <w:spacing w:after="0" w:line="240" w:lineRule="auto"/>
      </w:pPr>
      <w:r>
        <w:separator/>
      </w:r>
    </w:p>
  </w:endnote>
  <w:endnote w:type="continuationSeparator" w:id="0">
    <w:p w:rsidR="00217550" w:rsidRDefault="00217550" w:rsidP="0084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10051"/>
      <w:docPartObj>
        <w:docPartGallery w:val="Page Numbers (Bottom of Page)"/>
        <w:docPartUnique/>
      </w:docPartObj>
    </w:sdtPr>
    <w:sdtEndPr/>
    <w:sdtContent>
      <w:p w:rsidR="002072D9" w:rsidRDefault="002072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6C0">
          <w:rPr>
            <w:noProof/>
          </w:rPr>
          <w:t>13</w:t>
        </w:r>
        <w:r>
          <w:fldChar w:fldCharType="end"/>
        </w:r>
      </w:p>
    </w:sdtContent>
  </w:sdt>
  <w:p w:rsidR="002072D9" w:rsidRDefault="002072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550" w:rsidRDefault="00217550" w:rsidP="008478F9">
      <w:pPr>
        <w:spacing w:after="0" w:line="240" w:lineRule="auto"/>
      </w:pPr>
      <w:r>
        <w:separator/>
      </w:r>
    </w:p>
  </w:footnote>
  <w:footnote w:type="continuationSeparator" w:id="0">
    <w:p w:rsidR="00217550" w:rsidRDefault="00217550" w:rsidP="00847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446E"/>
    <w:multiLevelType w:val="hybridMultilevel"/>
    <w:tmpl w:val="E8382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00402"/>
    <w:multiLevelType w:val="hybridMultilevel"/>
    <w:tmpl w:val="BE74E3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20646"/>
    <w:multiLevelType w:val="hybridMultilevel"/>
    <w:tmpl w:val="AC6C36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6D3FBE"/>
    <w:multiLevelType w:val="hybridMultilevel"/>
    <w:tmpl w:val="49CC97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DC7FD8"/>
    <w:multiLevelType w:val="hybridMultilevel"/>
    <w:tmpl w:val="E064F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F3E8F"/>
    <w:multiLevelType w:val="hybridMultilevel"/>
    <w:tmpl w:val="8662DCA4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6">
    <w:nsid w:val="28CD6C58"/>
    <w:multiLevelType w:val="hybridMultilevel"/>
    <w:tmpl w:val="429A8C68"/>
    <w:lvl w:ilvl="0" w:tplc="95E639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252C20"/>
    <w:multiLevelType w:val="hybridMultilevel"/>
    <w:tmpl w:val="1C1A693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A12EB5"/>
    <w:multiLevelType w:val="hybridMultilevel"/>
    <w:tmpl w:val="24D6A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56FA8"/>
    <w:multiLevelType w:val="hybridMultilevel"/>
    <w:tmpl w:val="90DE2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53824"/>
    <w:multiLevelType w:val="hybridMultilevel"/>
    <w:tmpl w:val="E00CDE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7F73B4"/>
    <w:multiLevelType w:val="hybridMultilevel"/>
    <w:tmpl w:val="28221018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2">
    <w:nsid w:val="34526F5F"/>
    <w:multiLevelType w:val="hybridMultilevel"/>
    <w:tmpl w:val="9F726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E445C"/>
    <w:multiLevelType w:val="hybridMultilevel"/>
    <w:tmpl w:val="A2C2651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EBD100F"/>
    <w:multiLevelType w:val="hybridMultilevel"/>
    <w:tmpl w:val="9822FDB6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5">
    <w:nsid w:val="41A929C0"/>
    <w:multiLevelType w:val="hybridMultilevel"/>
    <w:tmpl w:val="D35E5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E87AA6"/>
    <w:multiLevelType w:val="hybridMultilevel"/>
    <w:tmpl w:val="06F40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B50BE"/>
    <w:multiLevelType w:val="hybridMultilevel"/>
    <w:tmpl w:val="AEE4EE10"/>
    <w:lvl w:ilvl="0" w:tplc="B280716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DC82B3D"/>
    <w:multiLevelType w:val="hybridMultilevel"/>
    <w:tmpl w:val="F2345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5539EA"/>
    <w:multiLevelType w:val="hybridMultilevel"/>
    <w:tmpl w:val="06E28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31D58"/>
    <w:multiLevelType w:val="hybridMultilevel"/>
    <w:tmpl w:val="D8028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6D2FD3"/>
    <w:multiLevelType w:val="hybridMultilevel"/>
    <w:tmpl w:val="B6C08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4E7131"/>
    <w:multiLevelType w:val="hybridMultilevel"/>
    <w:tmpl w:val="6FEA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BA1CB1"/>
    <w:multiLevelType w:val="hybridMultilevel"/>
    <w:tmpl w:val="CFDCB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766849"/>
    <w:multiLevelType w:val="hybridMultilevel"/>
    <w:tmpl w:val="0A92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24E78"/>
    <w:multiLevelType w:val="hybridMultilevel"/>
    <w:tmpl w:val="28467A12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7">
    <w:nsid w:val="71DD6C3B"/>
    <w:multiLevelType w:val="hybridMultilevel"/>
    <w:tmpl w:val="E6527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550C0"/>
    <w:multiLevelType w:val="hybridMultilevel"/>
    <w:tmpl w:val="223485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F11380"/>
    <w:multiLevelType w:val="hybridMultilevel"/>
    <w:tmpl w:val="AC2C8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4F0023"/>
    <w:multiLevelType w:val="hybridMultilevel"/>
    <w:tmpl w:val="CC709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1"/>
  </w:num>
  <w:num w:numId="8">
    <w:abstractNumId w:val="25"/>
  </w:num>
  <w:num w:numId="9">
    <w:abstractNumId w:val="14"/>
  </w:num>
  <w:num w:numId="10">
    <w:abstractNumId w:val="5"/>
  </w:num>
  <w:num w:numId="11">
    <w:abstractNumId w:val="3"/>
  </w:num>
  <w:num w:numId="12">
    <w:abstractNumId w:val="6"/>
  </w:num>
  <w:num w:numId="13">
    <w:abstractNumId w:val="22"/>
  </w:num>
  <w:num w:numId="14">
    <w:abstractNumId w:val="4"/>
  </w:num>
  <w:num w:numId="15">
    <w:abstractNumId w:val="26"/>
  </w:num>
  <w:num w:numId="16">
    <w:abstractNumId w:val="0"/>
  </w:num>
  <w:num w:numId="17">
    <w:abstractNumId w:val="9"/>
  </w:num>
  <w:num w:numId="18">
    <w:abstractNumId w:val="2"/>
  </w:num>
  <w:num w:numId="19">
    <w:abstractNumId w:val="18"/>
  </w:num>
  <w:num w:numId="20">
    <w:abstractNumId w:val="10"/>
  </w:num>
  <w:num w:numId="21">
    <w:abstractNumId w:val="23"/>
  </w:num>
  <w:num w:numId="22">
    <w:abstractNumId w:val="1"/>
  </w:num>
  <w:num w:numId="23">
    <w:abstractNumId w:val="28"/>
  </w:num>
  <w:num w:numId="24">
    <w:abstractNumId w:val="13"/>
  </w:num>
  <w:num w:numId="25">
    <w:abstractNumId w:val="12"/>
  </w:num>
  <w:num w:numId="26">
    <w:abstractNumId w:val="16"/>
  </w:num>
  <w:num w:numId="27">
    <w:abstractNumId w:val="29"/>
  </w:num>
  <w:num w:numId="28">
    <w:abstractNumId w:val="11"/>
  </w:num>
  <w:num w:numId="29">
    <w:abstractNumId w:val="20"/>
  </w:num>
  <w:num w:numId="30">
    <w:abstractNumId w:val="24"/>
  </w:num>
  <w:num w:numId="31">
    <w:abstractNumId w:val="8"/>
  </w:num>
  <w:num w:numId="32">
    <w:abstractNumId w:val="3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E9"/>
    <w:rsid w:val="000D34D2"/>
    <w:rsid w:val="00150AE9"/>
    <w:rsid w:val="00185F90"/>
    <w:rsid w:val="001F3A92"/>
    <w:rsid w:val="002072D9"/>
    <w:rsid w:val="00217550"/>
    <w:rsid w:val="002966C0"/>
    <w:rsid w:val="002C66E0"/>
    <w:rsid w:val="002F21C8"/>
    <w:rsid w:val="003A67C4"/>
    <w:rsid w:val="00435AC0"/>
    <w:rsid w:val="005A246D"/>
    <w:rsid w:val="007D58A0"/>
    <w:rsid w:val="008133FA"/>
    <w:rsid w:val="008478F9"/>
    <w:rsid w:val="00854B6D"/>
    <w:rsid w:val="0085691F"/>
    <w:rsid w:val="00906BDF"/>
    <w:rsid w:val="00980CC2"/>
    <w:rsid w:val="00A551EC"/>
    <w:rsid w:val="00AC1500"/>
    <w:rsid w:val="00BA74F3"/>
    <w:rsid w:val="00C66E31"/>
    <w:rsid w:val="00DA40B0"/>
    <w:rsid w:val="00DF0A7F"/>
    <w:rsid w:val="00E4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980CC2"/>
  </w:style>
  <w:style w:type="character" w:styleId="a3">
    <w:name w:val="Hyperlink"/>
    <w:rsid w:val="00980CC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80C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80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7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78F9"/>
  </w:style>
  <w:style w:type="paragraph" w:styleId="a8">
    <w:name w:val="footer"/>
    <w:basedOn w:val="a"/>
    <w:link w:val="a9"/>
    <w:uiPriority w:val="99"/>
    <w:unhideWhenUsed/>
    <w:rsid w:val="00847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7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980CC2"/>
  </w:style>
  <w:style w:type="character" w:styleId="a3">
    <w:name w:val="Hyperlink"/>
    <w:rsid w:val="00980CC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80C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80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7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78F9"/>
  </w:style>
  <w:style w:type="paragraph" w:styleId="a8">
    <w:name w:val="footer"/>
    <w:basedOn w:val="a"/>
    <w:link w:val="a9"/>
    <w:uiPriority w:val="99"/>
    <w:unhideWhenUsed/>
    <w:rsid w:val="00847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6453</Words>
  <Characters>36786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2015-02-09T08:01:00Z</dcterms:created>
  <dcterms:modified xsi:type="dcterms:W3CDTF">2015-02-28T11:22:00Z</dcterms:modified>
</cp:coreProperties>
</file>