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83" w:rsidRDefault="00D27B83" w:rsidP="00D27B83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                  </w:t>
      </w:r>
    </w:p>
    <w:p w:rsidR="00D27B83" w:rsidRPr="00D27B83" w:rsidRDefault="00D27B83" w:rsidP="00D27B83">
      <w:pPr>
        <w:spacing w:after="0"/>
        <w:jc w:val="both"/>
        <w:rPr>
          <w:rFonts w:ascii="Palatino Linotype" w:hAnsi="Palatino Linotype"/>
          <w:b/>
          <w:i w:val="0"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     </w:t>
      </w:r>
      <w:r w:rsidRPr="00D27B83">
        <w:rPr>
          <w:rFonts w:ascii="Palatino Linotype" w:hAnsi="Palatino Linotype"/>
          <w:b/>
          <w:i w:val="0"/>
          <w:sz w:val="24"/>
          <w:szCs w:val="24"/>
        </w:rPr>
        <w:t xml:space="preserve">«УТВЕРЖДАЮ» </w:t>
      </w:r>
    </w:p>
    <w:p w:rsidR="00D27B83" w:rsidRPr="00D27B83" w:rsidRDefault="00D27B83" w:rsidP="00D27B83">
      <w:pPr>
        <w:spacing w:after="0"/>
        <w:jc w:val="both"/>
        <w:rPr>
          <w:rFonts w:ascii="Palatino Linotype" w:hAnsi="Palatino Linotype"/>
          <w:b/>
          <w:i w:val="0"/>
          <w:sz w:val="24"/>
          <w:szCs w:val="24"/>
        </w:rPr>
      </w:pPr>
      <w:r w:rsidRPr="00D27B83">
        <w:rPr>
          <w:rFonts w:ascii="Palatino Linotype" w:hAnsi="Palatino Linotype"/>
          <w:b/>
          <w:i w:val="0"/>
          <w:sz w:val="24"/>
          <w:szCs w:val="24"/>
        </w:rPr>
        <w:t xml:space="preserve">                                                                                                   Директор МБОУ Больше-</w:t>
      </w:r>
    </w:p>
    <w:p w:rsidR="00D27B83" w:rsidRPr="00D27B83" w:rsidRDefault="00D27B83" w:rsidP="00D27B83">
      <w:pPr>
        <w:spacing w:after="0"/>
        <w:jc w:val="both"/>
        <w:rPr>
          <w:rFonts w:ascii="Palatino Linotype" w:hAnsi="Palatino Linotype"/>
          <w:b/>
          <w:i w:val="0"/>
          <w:sz w:val="24"/>
          <w:szCs w:val="24"/>
        </w:rPr>
      </w:pPr>
      <w:r w:rsidRPr="00D27B83">
        <w:rPr>
          <w:rFonts w:ascii="Palatino Linotype" w:hAnsi="Palatino Linotype"/>
          <w:b/>
          <w:i w:val="0"/>
          <w:sz w:val="24"/>
          <w:szCs w:val="24"/>
        </w:rPr>
        <w:t xml:space="preserve">                                                                                                   Федоровская СОШ</w:t>
      </w:r>
    </w:p>
    <w:p w:rsidR="00D27B83" w:rsidRPr="00D27B83" w:rsidRDefault="00D27B83" w:rsidP="00D27B83">
      <w:pPr>
        <w:spacing w:after="0"/>
        <w:jc w:val="both"/>
        <w:rPr>
          <w:rFonts w:ascii="Palatino Linotype" w:hAnsi="Palatino Linotype"/>
          <w:b/>
          <w:i w:val="0"/>
          <w:sz w:val="24"/>
          <w:szCs w:val="24"/>
        </w:rPr>
      </w:pPr>
      <w:r w:rsidRPr="00D27B83">
        <w:rPr>
          <w:rFonts w:ascii="Palatino Linotype" w:hAnsi="Palatino Linotype"/>
          <w:b/>
          <w:i w:val="0"/>
          <w:sz w:val="24"/>
          <w:szCs w:val="24"/>
        </w:rPr>
        <w:t xml:space="preserve">                                                                                                     ________ О.С.Смагина </w:t>
      </w:r>
    </w:p>
    <w:p w:rsidR="00D27B83" w:rsidRPr="00D27B83" w:rsidRDefault="00D27B83" w:rsidP="00D27B83">
      <w:pPr>
        <w:pStyle w:val="a4"/>
        <w:jc w:val="both"/>
        <w:rPr>
          <w:rFonts w:ascii="Palatino Linotype" w:hAnsi="Palatino Linotype"/>
          <w:sz w:val="24"/>
          <w:szCs w:val="24"/>
        </w:rPr>
      </w:pPr>
      <w:r w:rsidRPr="00D27B83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приказ № 147  от 01.09.2015</w:t>
      </w:r>
      <w:r w:rsidRPr="00D27B83">
        <w:rPr>
          <w:rFonts w:ascii="Palatino Linotype" w:hAnsi="Palatino Linotype"/>
          <w:sz w:val="24"/>
          <w:szCs w:val="24"/>
        </w:rPr>
        <w:t xml:space="preserve"> г.</w:t>
      </w:r>
    </w:p>
    <w:p w:rsidR="005F4428" w:rsidRPr="00A923E2" w:rsidRDefault="005F4428" w:rsidP="005F4428">
      <w:pPr>
        <w:spacing w:before="75" w:after="75" w:line="408" w:lineRule="atLeast"/>
        <w:jc w:val="center"/>
        <w:outlineLvl w:val="0"/>
        <w:rPr>
          <w:rFonts w:ascii="Palatino Linotype" w:eastAsia="Times New Roman" w:hAnsi="Palatino Linotype" w:cs="Arial"/>
          <w:b/>
          <w:bCs/>
          <w:i w:val="0"/>
          <w:sz w:val="24"/>
          <w:szCs w:val="24"/>
          <w:lang w:eastAsia="ru-RU"/>
        </w:rPr>
      </w:pPr>
      <w:r w:rsidRPr="00A923E2">
        <w:rPr>
          <w:rFonts w:ascii="Palatino Linotype" w:eastAsia="Times New Roman" w:hAnsi="Palatino Linotype" w:cs="Arial"/>
          <w:b/>
          <w:bCs/>
          <w:i w:val="0"/>
          <w:sz w:val="24"/>
          <w:szCs w:val="24"/>
          <w:lang w:eastAsia="ru-RU"/>
        </w:rPr>
        <w:t>ПОЛОЖЕНИЕ</w:t>
      </w:r>
    </w:p>
    <w:p w:rsidR="00D27B83" w:rsidRPr="00A923E2" w:rsidRDefault="00A923E2" w:rsidP="00D27B83">
      <w:pPr>
        <w:shd w:val="clear" w:color="auto" w:fill="FFFFFF"/>
        <w:ind w:right="883"/>
        <w:rPr>
          <w:rFonts w:ascii="Palatino Linotype" w:hAnsi="Palatino Linotype"/>
          <w:b/>
          <w:bCs/>
          <w:i w:val="0"/>
          <w:spacing w:val="-2"/>
          <w:sz w:val="24"/>
          <w:szCs w:val="24"/>
        </w:rPr>
      </w:pPr>
      <w:r w:rsidRPr="00A923E2">
        <w:rPr>
          <w:rFonts w:ascii="Palatino Linotype" w:eastAsia="Times New Roman" w:hAnsi="Palatino Linotype" w:cs="Arial"/>
          <w:b/>
          <w:bCs/>
          <w:i w:val="0"/>
          <w:kern w:val="0"/>
          <w:sz w:val="24"/>
          <w:szCs w:val="24"/>
          <w:lang w:eastAsia="ru-RU"/>
        </w:rPr>
        <w:t xml:space="preserve">                </w:t>
      </w:r>
      <w:r w:rsidR="005F4428" w:rsidRPr="00A923E2">
        <w:rPr>
          <w:rFonts w:ascii="Palatino Linotype" w:eastAsia="Times New Roman" w:hAnsi="Palatino Linotype" w:cs="Arial"/>
          <w:b/>
          <w:bCs/>
          <w:i w:val="0"/>
          <w:kern w:val="0"/>
          <w:sz w:val="24"/>
          <w:szCs w:val="24"/>
          <w:lang w:eastAsia="ru-RU"/>
        </w:rPr>
        <w:t xml:space="preserve"> о Совете профилакти</w:t>
      </w:r>
      <w:r w:rsidR="00D27B83" w:rsidRPr="00A923E2">
        <w:rPr>
          <w:rFonts w:ascii="Palatino Linotype" w:eastAsia="Times New Roman" w:hAnsi="Palatino Linotype" w:cs="Arial"/>
          <w:b/>
          <w:bCs/>
          <w:i w:val="0"/>
          <w:kern w:val="0"/>
          <w:sz w:val="24"/>
          <w:szCs w:val="24"/>
          <w:lang w:eastAsia="ru-RU"/>
        </w:rPr>
        <w:t xml:space="preserve">ки </w:t>
      </w:r>
      <w:r w:rsidR="000543D4">
        <w:rPr>
          <w:rFonts w:ascii="Palatino Linotype" w:hAnsi="Palatino Linotype"/>
          <w:b/>
          <w:i w:val="0"/>
          <w:sz w:val="24"/>
          <w:szCs w:val="24"/>
        </w:rPr>
        <w:t xml:space="preserve">МБОУ </w:t>
      </w:r>
      <w:proofErr w:type="spellStart"/>
      <w:proofErr w:type="gramStart"/>
      <w:r w:rsidR="000543D4">
        <w:rPr>
          <w:rFonts w:ascii="Palatino Linotype" w:hAnsi="Palatino Linotype"/>
          <w:b/>
          <w:i w:val="0"/>
          <w:sz w:val="24"/>
          <w:szCs w:val="24"/>
        </w:rPr>
        <w:t>Больше-Федоровская</w:t>
      </w:r>
      <w:proofErr w:type="spellEnd"/>
      <w:proofErr w:type="gramEnd"/>
      <w:r w:rsidR="00D27B83" w:rsidRPr="00A923E2">
        <w:rPr>
          <w:rFonts w:ascii="Palatino Linotype" w:hAnsi="Palatino Linotype"/>
          <w:b/>
          <w:i w:val="0"/>
          <w:sz w:val="24"/>
          <w:szCs w:val="24"/>
        </w:rPr>
        <w:t xml:space="preserve"> СОШ.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</w:p>
    <w:p w:rsidR="005F4428" w:rsidRPr="00101FD6" w:rsidRDefault="005F4428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  <w:r w:rsidRPr="00A923E2"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  <w:t>1. Общие положения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1.1.      Настоящее Положение создано на основе Конвенц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ии ОО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1.2.      Настоящее Положение является нормативно-правовой основой деятельности по профилактике безнадзорности и правонарушений несовершеннолетн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их в МБОУ </w:t>
      </w:r>
      <w:proofErr w:type="spellStart"/>
      <w:proofErr w:type="gramStart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1.3.      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социальный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педагог, 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педагог-психолог. В него могут входить  (по согласованию с администра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цией МБОУ</w:t>
      </w:r>
      <w:r w:rsidR="00A923E2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СОШ)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 представители других учреждений и ведомств: местных 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органов исполнительной власти, 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МВД, представители родительского комитета.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1.4.      Состав Совета профилактики и его руководитель утверждаются приказом директ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ора МБОУ</w:t>
      </w:r>
      <w:r w:rsidR="00A923E2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 </w:t>
      </w:r>
    </w:p>
    <w:p w:rsidR="005F4428" w:rsidRPr="00101FD6" w:rsidRDefault="005F4428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  <w:r w:rsidRPr="00A923E2"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  <w:t>2. Принципы, цели и задачи деятельности Совета профилактики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2.1. Деятельность Совета профилактики основывается на принципах: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законности, демократизма и гуманного отношения к несовершеннолетним;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индивидуального подхода к несовершеннолетним и их семьям;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соблюдения конфиденциальности полученной информации;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обеспечения ответственности должностных лиц и граждан за нарушение прав и законных интересов несовершеннолетних.</w:t>
      </w:r>
    </w:p>
    <w:p w:rsidR="005F4428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2.2.      Совет профилактики - это коллегиальный орган, целью которого является планирование, организация и осуществление контроля за проведением  первичной, вторичной, третичной профилактики социально опасных явлений (безнадзорности, правонарушений, антиобщественных действий) и социально опасных заболеваний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среди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обучающихся.</w:t>
      </w:r>
    </w:p>
    <w:p w:rsidR="00101FD6" w:rsidRDefault="00101FD6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</w:p>
    <w:p w:rsidR="00101FD6" w:rsidRDefault="00101FD6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</w:p>
    <w:p w:rsidR="00101FD6" w:rsidRPr="00D27B83" w:rsidRDefault="00101FD6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lastRenderedPageBreak/>
        <w:t>2.3.      Компетенция Совета профилактики: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обеспечение защиты прав и законных интересов несовершеннолетних;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социально-педагогическая реабилитация несовершеннолетних, находящихся в социально опасном положении;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выявление и пресечение случаев вовлечения несовершеннолетних в преступную или антиобщественную деятельность;</w:t>
      </w:r>
    </w:p>
    <w:p w:rsidR="005F4428" w:rsidRPr="00D27B83" w:rsidRDefault="00A923E2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 </w:t>
      </w:r>
      <w:r w:rsidR="005F4428"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иные полномочия, определяемые локальными актами.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 </w:t>
      </w:r>
    </w:p>
    <w:p w:rsidR="005F4428" w:rsidRPr="00101FD6" w:rsidRDefault="005F4428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  <w:r w:rsidRPr="00A923E2"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  <w:t>3. Категории лиц, в отношении которых проводится индивидуальная профилактическая работа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3.1.     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безнадзорные, беспризорные;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склонные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к бродяжничеству;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употребляющие </w:t>
      </w:r>
      <w:proofErr w:type="spell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психоактивные</w:t>
      </w:r>
      <w:proofErr w:type="spell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вещества;</w:t>
      </w:r>
    </w:p>
    <w:p w:rsidR="005F4428" w:rsidRPr="00D27B83" w:rsidRDefault="00A923E2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</w:t>
      </w:r>
      <w:proofErr w:type="gramStart"/>
      <w:r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состоящие</w:t>
      </w:r>
      <w:proofErr w:type="gramEnd"/>
      <w:r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на учете в ПДН</w:t>
      </w:r>
      <w:r w:rsidR="005F4428"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обучающиеся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, нарушающие Ус</w:t>
      </w:r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тав МБОУ</w:t>
      </w:r>
      <w:r w:rsidR="00A923E2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r w:rsid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3.2.     Совет профилактики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101FD6" w:rsidRDefault="00101FD6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</w:p>
    <w:p w:rsidR="005F4428" w:rsidRPr="00101FD6" w:rsidRDefault="005F4428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  <w:t>4. Порядок деятельности Совета профилактики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4.1.      Совет профилактики рассматривает вопросы, отнесенные к его компетенции, на своих заседаниях, которые проходят не реже одного раза в  месяц (за исключением экстренных случаев, либо сложившейся обстановки  в школе).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4.2.      При разборе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контроля за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(законные  представители), общественные воспитатели. В исключительных случаях родители (законные  представители), общественные воспитатели могут не приглашаться на данные заседания, но обязательно должны быть проинформированы о положении дел.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Обучающегося информируют о постановке на </w:t>
      </w:r>
      <w:proofErr w:type="spell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внутришкольный</w:t>
      </w:r>
      <w:proofErr w:type="spell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 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lastRenderedPageBreak/>
        <w:t>по делам несовершеннолетних и защите их прав, о принятии административных мер.</w:t>
      </w:r>
      <w:proofErr w:type="gramEnd"/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4.3.     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Учреждения. В течение учебного года по мере необходимости в план вносятся коррективы.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4.4.     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школы и города.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            Для постановки несовершеннолетнего на </w:t>
      </w:r>
      <w:proofErr w:type="spell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внутришкольный</w:t>
      </w:r>
      <w:proofErr w:type="spell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учет на заседание школьного Совета профилактики необходимо представить следующие документы: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заявление классного руководителя о постановке на учет;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характеристика несовершеннолетнего;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акт посещения несовершеннолетнего на дому;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справка о профилактической работе с несовершеннолетним;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выписка оценок за текущий триместр.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4.5.      Деятельность Совета профилактики оформляется в следующих документах.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Приказ о создании Совета профилактики.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Положение о Совете профилактики.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Журнал протоколов заседаний Совета профилактики.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Программы (планы) индивидуальной профилактической работы с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обучающимися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, состоящими на внутреннем и внешнем учете.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Списки обучающихся, семей состоящих на </w:t>
      </w:r>
      <w:proofErr w:type="spell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внутришкольн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ом</w:t>
      </w:r>
      <w:proofErr w:type="spell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 и  на учете в ПДН.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4.6.      Совет профилактики подотчетен директору Учреждения.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4.7.      Деятельность Совета профилактики контролируется педагогическим советом.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 </w:t>
      </w:r>
    </w:p>
    <w:p w:rsidR="005F4428" w:rsidRPr="00101FD6" w:rsidRDefault="005F4428" w:rsidP="00101FD6">
      <w:pPr>
        <w:spacing w:after="0" w:line="300" w:lineRule="atLeast"/>
        <w:jc w:val="center"/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 w:cs="Arial"/>
          <w:b/>
          <w:bCs/>
          <w:i w:val="0"/>
          <w:color w:val="000000"/>
          <w:kern w:val="0"/>
          <w:sz w:val="24"/>
          <w:szCs w:val="24"/>
          <w:lang w:eastAsia="ru-RU"/>
        </w:rPr>
        <w:t>5.  Содержание деятельности Совета профилактики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5.1.      Совет профилактики осуществляет аналитическую деятельность: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изучает уровень преступности и правонарушений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среди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обучающи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хся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изучает состояние профилактической деятельн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ости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, эффективность проводимых мероприятий;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выявляет детей с </w:t>
      </w:r>
      <w:proofErr w:type="spell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девиантным</w:t>
      </w:r>
      <w:proofErr w:type="spell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поведением;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определяет причины и мотивы антиобщественного поведения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5.2.      Совет профилактики осуществляет непосредственную деятельность по профилактике правонарушений обучающихся: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рассматривает персональные дела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 антиобщественным поведением;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lastRenderedPageBreak/>
        <w:t xml:space="preserve">- определяет программу (план) индивидуальной профилактической работы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с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обучающимся и представляет ее (его) на утверждение дирек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тору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направляет в случае необходимости обучающегося или его родителей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(законных представителей) на консультации к специалистам (психологу, дефектологу, медицинскому, социальному работнику и т.п.);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осуществляет постановку и снятие обучающегося с внутреннего уче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та в</w:t>
      </w:r>
      <w:r w:rsidR="00101FD6" w:rsidRP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  <w:proofErr w:type="gramEnd"/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организует в особо сложных случаях индивидуальное шефство над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обучающимся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вовлекает обучающихся,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осуществляет профилактическую работу с неблагополучными семьями;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информирует дирек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тора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о состоянии проводимой работы с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обучающимися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, исполнительской дисциплины привлеченных работников школы;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- определяет сроки проведения индивидуальной профилактической работы с </w:t>
      </w: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обучающимся</w:t>
      </w:r>
      <w:proofErr w:type="gramEnd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5.3.      Совет профилактики осуществляет организационную деятельность: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при отсутствии положительных результатов в проводимой работе информирует об этом дирек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тора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  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</w:t>
      </w:r>
    </w:p>
    <w:p w:rsidR="005F4428" w:rsidRPr="00D27B83" w:rsidRDefault="00101FD6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о постановке на учет в ПДН</w:t>
      </w:r>
      <w:r w:rsidR="005F4428"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о внеплановом посещении семьи несовершеннолет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него с представителями ПДН 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(в социально-опасные семьи);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 о внеплановой беседе с несовер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шеннолетним инспектором ПДН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об исключении за совершенные неоднократно грубые нарушения Устава образовательного учреждения обучающегося, достигшего возраста пятнадцати лет,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 о переводе на иную форму обучения;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lastRenderedPageBreak/>
        <w:t>- о переводе в другое образовательное учреждение;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выносит проблемные вопросы на обсуждение педагогического совета учреждения образования и для принятия решения руководс</w:t>
      </w:r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твом МБОУ</w:t>
      </w:r>
      <w:r w:rsidR="00101FD6" w:rsidRPr="00A923E2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Больше-Федоровская</w:t>
      </w:r>
      <w:proofErr w:type="spellEnd"/>
      <w:proofErr w:type="gramEnd"/>
      <w:r w:rsidR="00101FD6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 xml:space="preserve"> СОШ</w:t>
      </w: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proofErr w:type="gramStart"/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оказывает помощь общественным воспитателям, закрепленным за обучающимся, педагогам, работающим с данным обучающимся (организует работу педагогического консилиума);</w:t>
      </w:r>
      <w:proofErr w:type="gramEnd"/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оказывает помощь родителям (законным представителям);</w:t>
      </w:r>
    </w:p>
    <w:p w:rsidR="005F4428" w:rsidRPr="00D27B83" w:rsidRDefault="005F4428" w:rsidP="00101FD6">
      <w:pPr>
        <w:spacing w:after="0" w:line="300" w:lineRule="atLeast"/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</w:pPr>
      <w:r w:rsidRPr="00D27B83">
        <w:rPr>
          <w:rFonts w:ascii="Palatino Linotype" w:eastAsia="Times New Roman" w:hAnsi="Palatino Linotype" w:cs="Arial"/>
          <w:bCs/>
          <w:i w:val="0"/>
          <w:color w:val="000000"/>
          <w:kern w:val="0"/>
          <w:sz w:val="24"/>
          <w:szCs w:val="24"/>
          <w:lang w:eastAsia="ru-RU"/>
        </w:rPr>
        <w:t>- организует обучение педагогического коллектива современным формам и методам профилактической деятельности.</w:t>
      </w:r>
    </w:p>
    <w:p w:rsidR="005F4428" w:rsidRPr="00101FD6" w:rsidRDefault="005F4428" w:rsidP="00101FD6">
      <w:pPr>
        <w:spacing w:after="0" w:line="240" w:lineRule="auto"/>
        <w:jc w:val="center"/>
        <w:rPr>
          <w:rFonts w:ascii="Palatino Linotype" w:eastAsia="Times New Roman" w:hAnsi="Palatino Linotype"/>
          <w:i w:val="0"/>
          <w:kern w:val="0"/>
          <w:sz w:val="24"/>
          <w:szCs w:val="24"/>
          <w:lang w:eastAsia="ru-RU"/>
        </w:rPr>
      </w:pPr>
      <w:r w:rsidRPr="005F4428">
        <w:rPr>
          <w:rFonts w:ascii="Times New Roman" w:eastAsia="Times New Roman" w:hAnsi="Times New Roman"/>
          <w:i w:val="0"/>
          <w:color w:val="000000"/>
          <w:kern w:val="0"/>
          <w:sz w:val="27"/>
          <w:szCs w:val="27"/>
          <w:lang w:eastAsia="ru-RU"/>
        </w:rPr>
        <w:br/>
      </w:r>
      <w:r w:rsidR="00101FD6" w:rsidRPr="00101FD6">
        <w:rPr>
          <w:rFonts w:ascii="Palatino Linotype" w:eastAsia="Times New Roman" w:hAnsi="Palatino Linotype"/>
          <w:b/>
          <w:bCs/>
          <w:i w:val="0"/>
          <w:color w:val="000000"/>
          <w:kern w:val="0"/>
          <w:sz w:val="24"/>
          <w:szCs w:val="24"/>
          <w:lang w:eastAsia="ru-RU"/>
        </w:rPr>
        <w:t>6.</w:t>
      </w:r>
      <w:r w:rsidRPr="00101FD6">
        <w:rPr>
          <w:rFonts w:ascii="Palatino Linotype" w:eastAsia="Times New Roman" w:hAnsi="Palatino Linotype"/>
          <w:b/>
          <w:bCs/>
          <w:i w:val="0"/>
          <w:color w:val="000000"/>
          <w:kern w:val="0"/>
          <w:sz w:val="24"/>
          <w:szCs w:val="24"/>
          <w:lang w:eastAsia="ru-RU"/>
        </w:rPr>
        <w:t xml:space="preserve"> Права и обязанности Совета профилактики</w:t>
      </w:r>
    </w:p>
    <w:p w:rsidR="005F4428" w:rsidRPr="00101FD6" w:rsidRDefault="005F4428" w:rsidP="00101FD6">
      <w:p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6.1. Совет профилактики обязан: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br/>
      </w:r>
      <w:r w:rsid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 xml:space="preserve">6.1.1. 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разрабатывать и внедрять систему взаимодействия администрации 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br/>
        <w:t>и учителей школы с общественностью, призванной осуществлять профи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softHyphen/>
        <w:t xml:space="preserve">лактику правонарушений и употребления </w:t>
      </w:r>
      <w:proofErr w:type="spellStart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психоактивных</w:t>
      </w:r>
      <w:proofErr w:type="spellEnd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 xml:space="preserve"> веществ; </w:t>
      </w:r>
    </w:p>
    <w:p w:rsidR="005F4428" w:rsidRPr="00101FD6" w:rsidRDefault="005F4428" w:rsidP="00101FD6">
      <w:pPr>
        <w:pStyle w:val="a6"/>
        <w:numPr>
          <w:ilvl w:val="2"/>
          <w:numId w:val="19"/>
        </w:num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способствовать повышению эффективности работы школы по про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softHyphen/>
        <w:t xml:space="preserve">филактике правонарушений и употребления </w:t>
      </w:r>
      <w:proofErr w:type="spellStart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психоактивных</w:t>
      </w:r>
      <w:proofErr w:type="spellEnd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 xml:space="preserve"> веществ. </w:t>
      </w:r>
    </w:p>
    <w:p w:rsidR="00101FD6" w:rsidRDefault="005F4428" w:rsidP="00101FD6">
      <w:pPr>
        <w:pStyle w:val="a6"/>
        <w:numPr>
          <w:ilvl w:val="2"/>
          <w:numId w:val="19"/>
        </w:num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анализировать свою деятельность, выступать ежегодно с отчетом о её результатах на заседаниях педагогических советов школы. </w:t>
      </w:r>
    </w:p>
    <w:p w:rsidR="00101FD6" w:rsidRDefault="005F4428" w:rsidP="00101FD6">
      <w:pPr>
        <w:pStyle w:val="a6"/>
        <w:numPr>
          <w:ilvl w:val="1"/>
          <w:numId w:val="19"/>
        </w:num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shd w:val="clear" w:color="auto" w:fill="FFFFFF"/>
          <w:lang w:eastAsia="ru-RU"/>
        </w:rPr>
        <w:t>Совет профилактики имеет право: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 </w:t>
      </w:r>
    </w:p>
    <w:p w:rsidR="00101FD6" w:rsidRDefault="005F4428" w:rsidP="00101FD6">
      <w:pPr>
        <w:pStyle w:val="a6"/>
        <w:numPr>
          <w:ilvl w:val="2"/>
          <w:numId w:val="20"/>
        </w:num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выносить на обсуждение во время родительских собраний и собра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softHyphen/>
        <w:t>ний в классе информацию о состоянии проблем правонарушений и упот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softHyphen/>
        <w:t xml:space="preserve">ребления </w:t>
      </w:r>
      <w:proofErr w:type="spellStart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психоактивных</w:t>
      </w:r>
      <w:proofErr w:type="spellEnd"/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 xml:space="preserve"> веществ учащимися; </w:t>
      </w:r>
    </w:p>
    <w:p w:rsidR="00101FD6" w:rsidRDefault="005F4428" w:rsidP="00101FD6">
      <w:pPr>
        <w:pStyle w:val="a6"/>
        <w:numPr>
          <w:ilvl w:val="2"/>
          <w:numId w:val="20"/>
        </w:num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t>ходатайствовать перед КДН и ЗП о принятии мер общественного 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br/>
        <w:t>воздействия в установленном законом порядке в отношении учащихся и </w:t>
      </w: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  <w:br/>
        <w:t>их родителей или лиц их заменяющих. </w:t>
      </w:r>
    </w:p>
    <w:p w:rsidR="00BF6C93" w:rsidRDefault="005F4428" w:rsidP="00101FD6">
      <w:p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101FD6"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shd w:val="clear" w:color="auto" w:fill="FFFFFF"/>
          <w:lang w:eastAsia="ru-RU"/>
        </w:rPr>
        <w:t>6.3.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0543D4" w:rsidRDefault="000543D4" w:rsidP="00101FD6">
      <w:p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</w:p>
    <w:p w:rsidR="000543D4" w:rsidRPr="000543D4" w:rsidRDefault="000543D4" w:rsidP="000543D4">
      <w:pPr>
        <w:jc w:val="both"/>
        <w:rPr>
          <w:rFonts w:ascii="Palatino Linotype" w:hAnsi="Palatino Linotype"/>
          <w:i w:val="0"/>
          <w:sz w:val="24"/>
          <w:szCs w:val="24"/>
        </w:rPr>
      </w:pPr>
      <w:r w:rsidRPr="000543D4">
        <w:rPr>
          <w:rFonts w:ascii="Palatino Linotype" w:hAnsi="Palatino Linotype"/>
          <w:i w:val="0"/>
          <w:sz w:val="24"/>
          <w:szCs w:val="24"/>
        </w:rPr>
        <w:t xml:space="preserve">(Рассмотрено и принято на заседании педагогического совета МБОУ </w:t>
      </w:r>
      <w:proofErr w:type="spellStart"/>
      <w:proofErr w:type="gramStart"/>
      <w:r w:rsidRPr="000543D4">
        <w:rPr>
          <w:rFonts w:ascii="Palatino Linotype" w:hAnsi="Palatino Linotype"/>
          <w:i w:val="0"/>
          <w:sz w:val="24"/>
          <w:szCs w:val="24"/>
        </w:rPr>
        <w:t>Больше</w:t>
      </w:r>
      <w:r>
        <w:rPr>
          <w:rFonts w:ascii="Palatino Linotype" w:hAnsi="Palatino Linotype"/>
          <w:i w:val="0"/>
          <w:sz w:val="24"/>
          <w:szCs w:val="24"/>
        </w:rPr>
        <w:t>-Федоровская</w:t>
      </w:r>
      <w:proofErr w:type="spellEnd"/>
      <w:proofErr w:type="gramEnd"/>
      <w:r>
        <w:rPr>
          <w:rFonts w:ascii="Palatino Linotype" w:hAnsi="Palatino Linotype"/>
          <w:i w:val="0"/>
          <w:sz w:val="24"/>
          <w:szCs w:val="24"/>
        </w:rPr>
        <w:t xml:space="preserve"> СОШ, протокол от 31.08.2015</w:t>
      </w:r>
      <w:r w:rsidRPr="000543D4">
        <w:rPr>
          <w:rFonts w:ascii="Palatino Linotype" w:hAnsi="Palatino Linotype"/>
          <w:i w:val="0"/>
          <w:sz w:val="24"/>
          <w:szCs w:val="24"/>
        </w:rPr>
        <w:t xml:space="preserve"> г. № 1)</w:t>
      </w:r>
    </w:p>
    <w:p w:rsidR="000543D4" w:rsidRPr="00101FD6" w:rsidRDefault="000543D4" w:rsidP="00101FD6">
      <w:pPr>
        <w:spacing w:after="0" w:line="240" w:lineRule="auto"/>
        <w:rPr>
          <w:rFonts w:ascii="Palatino Linotype" w:eastAsia="Times New Roman" w:hAnsi="Palatino Linotype"/>
          <w:i w:val="0"/>
          <w:color w:val="000000"/>
          <w:kern w:val="0"/>
          <w:sz w:val="24"/>
          <w:szCs w:val="24"/>
          <w:lang w:eastAsia="ru-RU"/>
        </w:rPr>
      </w:pPr>
    </w:p>
    <w:sectPr w:rsidR="000543D4" w:rsidRPr="00101FD6" w:rsidSect="00BF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406"/>
    <w:multiLevelType w:val="multilevel"/>
    <w:tmpl w:val="FFD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23E"/>
    <w:multiLevelType w:val="multilevel"/>
    <w:tmpl w:val="CA3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8615C"/>
    <w:multiLevelType w:val="multilevel"/>
    <w:tmpl w:val="9FB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6F9"/>
    <w:multiLevelType w:val="multilevel"/>
    <w:tmpl w:val="373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54304"/>
    <w:multiLevelType w:val="multilevel"/>
    <w:tmpl w:val="53F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17EAE"/>
    <w:multiLevelType w:val="multilevel"/>
    <w:tmpl w:val="52D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F60D6"/>
    <w:multiLevelType w:val="multilevel"/>
    <w:tmpl w:val="7C64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73405"/>
    <w:multiLevelType w:val="multilevel"/>
    <w:tmpl w:val="BBC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91B9C"/>
    <w:multiLevelType w:val="multilevel"/>
    <w:tmpl w:val="B7561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26E63"/>
    <w:multiLevelType w:val="multilevel"/>
    <w:tmpl w:val="567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81ADB"/>
    <w:multiLevelType w:val="multilevel"/>
    <w:tmpl w:val="EC5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635B0"/>
    <w:multiLevelType w:val="multilevel"/>
    <w:tmpl w:val="C7941C2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616A1A"/>
    <w:multiLevelType w:val="multilevel"/>
    <w:tmpl w:val="4AC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9236E"/>
    <w:multiLevelType w:val="multilevel"/>
    <w:tmpl w:val="D83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21904"/>
    <w:multiLevelType w:val="multilevel"/>
    <w:tmpl w:val="D8FC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9641F"/>
    <w:multiLevelType w:val="multilevel"/>
    <w:tmpl w:val="92F2EDB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8A0657"/>
    <w:multiLevelType w:val="multilevel"/>
    <w:tmpl w:val="1DDC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C604D"/>
    <w:multiLevelType w:val="multilevel"/>
    <w:tmpl w:val="57D6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5371"/>
    <w:multiLevelType w:val="multilevel"/>
    <w:tmpl w:val="CEF07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45F8E"/>
    <w:multiLevelType w:val="multilevel"/>
    <w:tmpl w:val="4FEA5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18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28"/>
    <w:rsid w:val="000543D4"/>
    <w:rsid w:val="00101FD6"/>
    <w:rsid w:val="00164EC7"/>
    <w:rsid w:val="001658A2"/>
    <w:rsid w:val="00266A71"/>
    <w:rsid w:val="003326F2"/>
    <w:rsid w:val="004A7EB1"/>
    <w:rsid w:val="004F4BA2"/>
    <w:rsid w:val="004F6CA8"/>
    <w:rsid w:val="0051492A"/>
    <w:rsid w:val="00544C1E"/>
    <w:rsid w:val="005F4428"/>
    <w:rsid w:val="006C4E7D"/>
    <w:rsid w:val="006F2345"/>
    <w:rsid w:val="00714101"/>
    <w:rsid w:val="00827C47"/>
    <w:rsid w:val="008458FB"/>
    <w:rsid w:val="008E1D61"/>
    <w:rsid w:val="008F2A15"/>
    <w:rsid w:val="009E5CCD"/>
    <w:rsid w:val="00A6701A"/>
    <w:rsid w:val="00A923E2"/>
    <w:rsid w:val="00BB085C"/>
    <w:rsid w:val="00BF6C93"/>
    <w:rsid w:val="00C03A6F"/>
    <w:rsid w:val="00CE0E49"/>
    <w:rsid w:val="00D204D3"/>
    <w:rsid w:val="00D27B83"/>
    <w:rsid w:val="00DB310D"/>
    <w:rsid w:val="00E76876"/>
    <w:rsid w:val="00EB7DCF"/>
    <w:rsid w:val="00ED1EB4"/>
    <w:rsid w:val="00ED22B7"/>
    <w:rsid w:val="00FD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kern w:val="36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3"/>
  </w:style>
  <w:style w:type="paragraph" w:styleId="1">
    <w:name w:val="heading 1"/>
    <w:basedOn w:val="a"/>
    <w:link w:val="10"/>
    <w:uiPriority w:val="9"/>
    <w:qFormat/>
    <w:rsid w:val="005F4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28"/>
    <w:rPr>
      <w:rFonts w:ascii="Times New Roman" w:eastAsia="Times New Roman" w:hAnsi="Times New Roman"/>
      <w:b/>
      <w:bCs/>
      <w:i w:val="0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42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428"/>
  </w:style>
  <w:style w:type="paragraph" w:styleId="a4">
    <w:name w:val="Title"/>
    <w:basedOn w:val="a"/>
    <w:link w:val="a5"/>
    <w:qFormat/>
    <w:rsid w:val="00D27B83"/>
    <w:pPr>
      <w:autoSpaceDE w:val="0"/>
      <w:autoSpaceDN w:val="0"/>
      <w:spacing w:after="0" w:line="240" w:lineRule="auto"/>
      <w:jc w:val="center"/>
    </w:pPr>
    <w:rPr>
      <w:rFonts w:ascii="Calibri" w:eastAsia="Calibri" w:hAnsi="Calibri"/>
      <w:b/>
      <w:bCs/>
      <w:i w:val="0"/>
      <w:kern w:val="0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D27B83"/>
    <w:rPr>
      <w:rFonts w:ascii="Calibri" w:eastAsia="Calibri" w:hAnsi="Calibri"/>
      <w:b/>
      <w:bCs/>
      <w:i w:val="0"/>
      <w:kern w:val="0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0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39">
              <w:marLeft w:val="0"/>
              <w:marRight w:val="-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мбоу</cp:lastModifiedBy>
  <cp:revision>6</cp:revision>
  <cp:lastPrinted>2016-12-16T08:53:00Z</cp:lastPrinted>
  <dcterms:created xsi:type="dcterms:W3CDTF">2016-12-16T08:14:00Z</dcterms:created>
  <dcterms:modified xsi:type="dcterms:W3CDTF">2016-12-16T08:54:00Z</dcterms:modified>
</cp:coreProperties>
</file>